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3.5 Автомобиль</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1885–1886-жылдар (Бенцтин Patent-Motorwagen автомобили); 1908-жылдан тартып массалык өндүрүш (Ford Model T) | Негизги өкүлдөр: Карл Бенц; Готлиб Даймлер; Генри Форд (массалык өндүрүш)</w:t>
      </w:r>
    </w:p>
    <w:p>
      <w:pPr>
        <w:spacing w:after="160" w:line="276" w:lineRule="auto"/>
      </w:pPr>
      <w:r>
        <w:rPr>
          <w:rFonts w:ascii="Calibri" w:hAnsi="Calibri" w:eastAsia="Calibri"/>
          <w:b w:val="0"/>
          <w:i w:val="0"/>
          <w:sz w:val="22"/>
        </w:rPr>
        <w:t>Автомобиль — көбүнчө ичтен күйүүчү кыймылдаткыч, ал эми акыркы кезде электр мотору менен жүргөн, өзүнөн өзү кыймылга келүүчү жол унаасы. Ал шаарлардын түзүлүшүн, эмгекти жана аралык жөнүндөгү түшүнүктү түп-тамырынан өзгөрткөн.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Карл Бенц 1886-жылы бензин менен жүргөн үч дөңгөлөктүү унаага патент алган</w:t>
      </w:r>
    </w:p>
    <w:p>
      <w:pPr>
        <w:pStyle w:val="ListBullet"/>
      </w:pPr>
      <w:r>
        <w:rPr>
          <w:rFonts w:ascii="Calibri" w:hAnsi="Calibri" w:eastAsia="Calibri"/>
          <w:b w:val="0"/>
          <w:i w:val="0"/>
          <w:sz w:val="22"/>
        </w:rPr>
        <w:t>Алгачкы автомобиль жасоочулардын арасында Даймлер, Панар жана көптөгөн устакана ээлери болгон</w:t>
      </w:r>
    </w:p>
    <w:p>
      <w:pPr>
        <w:pStyle w:val="ListBullet"/>
      </w:pPr>
      <w:r>
        <w:rPr>
          <w:rFonts w:ascii="Calibri" w:hAnsi="Calibri" w:eastAsia="Calibri"/>
          <w:b w:val="0"/>
          <w:i w:val="0"/>
          <w:sz w:val="22"/>
        </w:rPr>
        <w:t>Генри Форддун Model T автомобили (1908-жыл) жана кыймылдуу конвейери машинаны калктын кеңири катмарына жеткиликтүү кылган</w:t>
      </w:r>
    </w:p>
    <w:p>
      <w:pPr>
        <w:pStyle w:val="ListBullet"/>
      </w:pPr>
      <w:r>
        <w:rPr>
          <w:rFonts w:ascii="Calibri" w:hAnsi="Calibri" w:eastAsia="Calibri"/>
          <w:b w:val="0"/>
          <w:i w:val="0"/>
          <w:sz w:val="22"/>
        </w:rPr>
        <w:t>Автомобилдин массалык тарашы жол тармагын, шаар четиндеги конуштарды жана мунайга болгон суроо-талапты көбөйткөн</w:t>
      </w:r>
    </w:p>
    <w:p>
      <w:pPr>
        <w:pStyle w:val="ListBullet"/>
      </w:pPr>
      <w:r>
        <w:rPr>
          <w:rFonts w:ascii="Calibri" w:hAnsi="Calibri" w:eastAsia="Calibri"/>
          <w:b w:val="0"/>
          <w:i w:val="0"/>
          <w:sz w:val="22"/>
        </w:rPr>
        <w:t>Коопсуздук, абанын булганышы жана климат маселеси эми автомобилдин кийинки өнүгүү багытын аныктап жатат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Автомобиль — айдоочу башкарган, өз кыймылдаткычы менен жолдо адам ташыган унаа. XX кылымдагы машиналардын көпчүлүгүндө бензин же дизель кыймылдаткычы, ылдамдык кутусу жана төрт дөңгөлөк болгон. Аталышындагы «авто» бөлүгү анын ат чегилген арабадан айырмаланып, өз алдынча жүрөрүн билдирет. Автомобиль — кыймылдаткыч, тормоз, дөңгөлөк, кийин электр жана электрондук жабдуулар бириккен бүтүн система; башкача айтканда, дөңгөлөктүү жеке бөлмө.</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Мангеймде жашаган Карл Бенц 1886-жылы бензин менен иштеген үч дөңгөлөктүү унаага патент алган; Берта Бенцтин узак сапары анын ишенимдүү экенин элге далилдеген. Ошол эле жылдары Готлиб Даймлер жана башка инженерлер төрт дөңгөлөктүү автомобиль курушкан. Машинаны бир адам ойлоп тапкан эмес: Германия, Франция жана АКШдагы көптөгөн устаканалар өз ара жарышкан. Генри Форд автомобилдин өзүн эмес, аны жөнөкөй эл да сатып ала тургандай өндүрүү ыкмасын жараткан.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1880-жылдардан 1910-жылдарга чейинки мезгилде байлардын оюнчугу кадимки товарга айланган. Форддун 1908-жылкы Model T автомобили жана 1913-жылдан колдонулган кыймылдуу конвейер бааны төмөндөтүп, ошол эле учурда заводдогу айлыкты жогорулаткан. Арзан болот, жеткиликтүү мунай жана жеке эркин жүрүүгө умтулган маданият жаңы унаанын жайылышына шарт түзгөн. Андан кийинки эки дүйнөлүк согуш өнөр жайга транспортту өтө чоң көлөмдө чыгарууну үйрөткөн.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Автомобиль механика, химия (отун жана резина), кийин эсептөө техникасын (кыймылдаткычты башкаруу жана коопсуздук системалары) бир унаага бириктирген. Анын тарашы жол кыймылын уюштуруу, жол кырсыгын изилдөө жана зыяндуу газдардын химиясы сыяктуу жаңы тармактарды жараткан. Демек, автомобиль бир эле чоң ачылыштан эмес, көптөгөн технологиялардын ийгиликтүү айкалышынан турат. Ушул айкалыш көптөгөн лабораториялык ачылыштарга караганда адамдардын жашоосуна кеңири таасир берген.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Автомобиль менен кошо магистраль жолдор, мотелдер, соода борборлору жана товарды керектүү учурда гана жеткирүүчү логистика өнүккөн. Жол кыймылынын эрежелери, айдоочулук күбөлүк жана мунай өнөр жайынын саясий салмагы да күчөгөн. Электр унаалары жаңы батареялардын жардамы менен эски идеяга кайра кайтып келди. Айдоочуга көмөкчү электрондук системалар ошол эле негизге кошулган кийинки катмар: адамды эшиктен эшикке жеткирген жеке салон.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жеке унаа менен каалаган убакта жол жүрө баштаган, бирок көп шаарлар жөө басууга ыңгайлуу тыгыздыгын жоготкон. Үй-бүлөлөр жумуштан алыс жашай алган; айрым айылдар тескерисинче бошоп калган. Көп өлкөдө жол кырсыгы жаштардын өлүмүнүн негизги себептеринин бирине айланган. Автомобиль — эркиндик менен чыгым бир буюмга топтолгон көрүнүш. Бүгүн коомдор анын берген мүмкүнчүлүгүн сактап, зыянын азайтуу үчүн көчөлөрдү да, кыймылдаткычтарды да кайра долбоорлоп жатышат.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“Automobile” (“Автомобиль”).</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https://www.britannica.com/technology/automobile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The Henry Ford. Музей коллекциялары жана Model 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https://www.thehenryford.org/</w:t>
        </w:r>
      </w:hyperlink>
    </w:p>
    <w:p>
      <w:pPr>
        <w:spacing w:after="80"/>
        <w:ind w:left="360"/>
      </w:pPr>
      <w:r>
        <w:rPr>
          <w:rFonts w:ascii="Calibri" w:hAnsi="Calibri" w:eastAsia="Calibri"/>
          <w:b w:val="0"/>
          <w:i w:val="0"/>
          <w:sz w:val="22"/>
        </w:rPr>
        <w:t>2. Smithsonian National Museum of American History. America on the Move.</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https://americanhistory.si.edu/america-on-the-move</w:t>
        </w:r>
      </w:hyperlink>
    </w:p>
    <w:p>
      <w:pPr>
        <w:spacing w:after="80"/>
        <w:ind w:left="360"/>
      </w:pPr>
      <w:r>
        <w:rPr>
          <w:rFonts w:ascii="Calibri" w:hAnsi="Calibri" w:eastAsia="Calibri"/>
          <w:b w:val="0"/>
          <w:i w:val="0"/>
          <w:sz w:val="22"/>
        </w:rPr>
        <w:t>3. Mercedes-Benz Museum. Benz Patent-Motorwagen жана алгачкы автомобилдер.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https://www.mercedes-benz.com/en/art-and-culture/mercedes-benz-museum/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utomobile" TargetMode="External"/><Relationship Id="rId10" Type="http://schemas.openxmlformats.org/officeDocument/2006/relationships/hyperlink" Target="https://www.thehenryford.org/" TargetMode="External"/><Relationship Id="rId11" Type="http://schemas.openxmlformats.org/officeDocument/2006/relationships/hyperlink" Target="https://americanhistory.si.edu/america-on-the-move" TargetMode="External"/><Relationship Id="rId12" Type="http://schemas.openxmlformats.org/officeDocument/2006/relationships/hyperlink" Target="https://www.mercedes-benz.com/en/art-and-culture/mercedes-benz-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Автомобиль</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