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6.7 Интернет</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1969-жыл (ARPANET); 1970–1980-жылдар (TCP/IP); 1990-жылдар (коммерциялык интернет) | Негизги өкүлдөр: ARPA/DARPA тобу; Винт Серф; Боб Кан; Тим Бернерс-Ли</w:t>
      </w:r>
    </w:p>
    <w:p>
      <w:pPr>
        <w:spacing w:after="160" w:line="276" w:lineRule="auto"/>
      </w:pPr>
      <w:r>
        <w:rPr>
          <w:rFonts w:ascii="Calibri" w:hAnsi="Calibri" w:eastAsia="Calibri"/>
          <w:b w:val="0"/>
          <w:i w:val="0"/>
          <w:sz w:val="22"/>
        </w:rPr>
        <w:t>Интернет — бири-бирине туташкан тармактардын дүйнөлүк тутуму. Ал маалыматты жалпы техникалык эрежелер боюнча майда топтомдор менен ташып, ар түрдүү компьютерлер менен кызматтардын чогуу иштешине шарт түзөт.</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Маалыматты топтомдор менен которуу идеясын Пол Бэран, Дональд Дэвис жана башка изилдөөчүлөр иштеп чыккан</w:t>
      </w:r>
    </w:p>
    <w:p>
      <w:pPr>
        <w:pStyle w:val="ListBullet"/>
      </w:pPr>
      <w:r>
        <w:rPr>
          <w:rFonts w:ascii="Calibri" w:hAnsi="Calibri" w:eastAsia="Calibri"/>
          <w:b w:val="0"/>
          <w:i w:val="0"/>
          <w:sz w:val="22"/>
        </w:rPr>
        <w:t>ARPANET алгачкы кабарын 1969-жылы жөнөткөн</w:t>
      </w:r>
    </w:p>
    <w:p>
      <w:pPr>
        <w:pStyle w:val="ListBullet"/>
      </w:pPr>
      <w:r>
        <w:rPr>
          <w:rFonts w:ascii="Calibri" w:hAnsi="Calibri" w:eastAsia="Calibri"/>
          <w:b w:val="0"/>
          <w:i w:val="0"/>
          <w:sz w:val="22"/>
        </w:rPr>
        <w:t>Винт Серф менен Боб Кан 1970-жылдары TCP/IP протоколдорун түзгөн</w:t>
      </w:r>
    </w:p>
    <w:p>
      <w:pPr>
        <w:pStyle w:val="ListBullet"/>
      </w:pPr>
      <w:r>
        <w:rPr>
          <w:rFonts w:ascii="Calibri" w:hAnsi="Calibri" w:eastAsia="Calibri"/>
          <w:b w:val="0"/>
          <w:i w:val="0"/>
          <w:sz w:val="22"/>
        </w:rPr>
        <w:t>Тармак 1990-жылдары коомчулукка жана коммерцияга кеңири ачылган</w:t>
      </w:r>
    </w:p>
    <w:p>
      <w:pPr>
        <w:pStyle w:val="ListBullet"/>
      </w:pPr>
      <w:r>
        <w:rPr>
          <w:rFonts w:ascii="Calibri" w:hAnsi="Calibri" w:eastAsia="Calibri"/>
          <w:b w:val="0"/>
          <w:i w:val="0"/>
          <w:sz w:val="22"/>
        </w:rPr>
        <w:t>Бүтүндөй интернет бир да компанияга таандык эмес</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Интернет — протокол деп аталган жалпы эрежелер менен бириккен көптөгөн компьютердик тармак. Маалымат дареги жазылган майда бөлүктөргө — топтомдорго — бөлүнөт. Маршрутизаторлор ар бир топтомду көздөгөн жерине карай өткөрүп, акырында бөлүктөр кайра бириктирилет. Бул бир эле каттын өзүнчө конверттерге салынган бөлүктөрү ар башка жол менен барган почта тутумуна окшош.</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АКШдагы Пол Бэран менен Британиядагы Дональд Дэвис топтомдорду которуунун негизги идеяларын бири-биринен көз карандысыз иштеп чыгышкан. АКШнын ARPA агенттиги 1969-жылы төрт түйүндү бириктирген ARPANETти каржылаган. Винт Серф менен Боб Кан өзүнчө тармактарды туташтырган негизги протоколдордун үй-бүлөсү — TCP/IPни түзүшкөн. Тутумду андан ары миңдеген инженерлер менен мекемелер курган.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Изилдөөчүлөр кымбат компьютерлерди бирге колдонуп, айрым бөлүктөрү иштен чыкса да байланыш үзүлбөгөн тармак түзүүнү каалашкан. ARPANET 1970-жылдары кеңейди. 1983-жылдын 1-январында ал TCP/IPге өттү. 1980-жылдары академиялык тармактар өсүп, 1990-жылдары жеке компьютерлер менен веб популярдуу болгондо коммерциялык жеткиликтүүлүк кеңири жайылды.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Интернет борбордон башкарылбаган тармак дүйнөлүк масштабга чейин өсө аларын көрсөттү. Анын түзүлүшү линиялар менен машиналар бузулушу мүмкүн экенин эске алат, ошондуктан топтомдор көбүнчө башка жолду тандай алат. Бул ыкма тармак илими жана киберкоопсуздук сыяктуу жаңы тармактарга негиз болду. Ачык стандарттар ар башка өндүрүүчүлөрдүн жабдууларынын байланышуусун камсыз кылды.</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Электрондук почта, файл которуу, веб, агымдык берүү, онлайн оюндар жана булут кызматтары интернет аркылуу иштейт. Домендик аттар тутуму сандык даректерге окууга ыңгайлуу ат берет. Шифрлөө көптөгөн байланыштарды коргойт. Уюлдук жана спутниктик тармактар ошол эле дүйнөлүк тармакка жетүүнүн кошумча жолдорун түздү.</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Адамдар чек арадан көз каранды болбой дээрлик ошол замат жарыялап, окуп, соода кылып жана уюшуп калды. Ишканалар менен мамлекеттик кызматтар интернетке көчтү. Бирок ошол эле тармак алдамчылыкты, куугунтукту жана жалган маалыматты да ташыйт, ал эми бирдей эмес жеткиликтүүлүк айрым жамааттарды артта калтырат. Интернет — бир компания же бир сайт эмес, жалпы инфраструктура.</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Internet Society. «Интернеттин кыскача тарыхы».</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https://www.internetsociety.org/internet/history-internet/brief-history-internet/</w:t>
        </w:r>
      </w:hyperlink>
    </w:p>
    <w:p>
      <w:pPr>
        <w:spacing w:after="80"/>
        <w:ind w:left="360"/>
      </w:pPr>
      <w:r>
        <w:rPr>
          <w:rFonts w:ascii="Calibri" w:hAnsi="Calibri" w:eastAsia="Calibri"/>
          <w:b w:val="0"/>
          <w:i w:val="0"/>
          <w:sz w:val="22"/>
        </w:rPr>
        <w:t>2. Encyclopaedia Britannica. «Интернет».</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https://www.britannica.com/technology/Internet</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Computer History Museum. «Интернет тарыхы программасы».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https://www.computerhistory.org/internethistory/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ternetsociety.org/internet/history-internet/brief-history-internet/" TargetMode="External"/><Relationship Id="rId10" Type="http://schemas.openxmlformats.org/officeDocument/2006/relationships/hyperlink" Target="https://www.britannica.com/technology/Internet" TargetMode="External"/><Relationship Id="rId11" Type="http://schemas.openxmlformats.org/officeDocument/2006/relationships/hyperlink" Target="https://www.computerhistory.org/internet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6.7 Интернет</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