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2. Знания, наука и измерения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2.9 Статистика и теория вероятностей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1650-е годы — классическая теория вероятностей; XVIII–XX века — статистический вывод и современные методы | Ключевые фигуры: Блез Паскаль; Пьер де Ферма; Якоб Бернулли; Пьер-Симон Лаплас; Карл Пирсон; Рональд Фишер; многие последующие статистики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Статистика и теория вероятностей превращают неопределённость в числа, которые можно сравнивать, проверять и объяснять. Начав с игральных костей и страховых таблиц, они стали языком доказательств в условиях случайности — от клинических испытаний до климатических моделей.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Переписка Паскаля и Ферма 1654 года превратила классические задачи азартных игр в предмет математической теории.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Закон больших чисел Бернулли связал частоты при большом числе испытаний с лежащими в их основе вероятностями.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Лаплас и другие исследователи применили вероятность в астрономии, теории ошибок и ранней социальной статистике.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Пирсон, Фишер и их современники создали современные проверки гипотез, регрессионный анализ и планирование эксперимента.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Сегодня вероятность лежит в основе страхования, эпидемиологии, опросов, машинного обучения и контроля качества.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Статистика и теория вероятностей — два взаимосвязанных средства рассуждать о событиях с неопределённым исходом. Вероятность описывает степень уверенности или долговременную частоту события: выпадения грани игральной кости, бури или положительного результата анализа. Статистика собирает данные, обобщает закономерности и выясняет, насколько увиденное можно объяснить одной случайностью.</w:t>
      </w:r>
    </w:p>
    <w:p>
      <w:pPr>
        <w:keepLines w:val="0"/>
      </w:pPr>
      <w:r>
        <w:t>Вместе они заменяют интуитивные догадки моделями, средними величинами, интервалами и проверками, доступными другим исследователям. Это искусство измерять туман: оценивать его плотность, частоту рассеивания и значение для следующего решения.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У случайности нет одного хозяина. Игральные кости и лотереи существовали с древности, но систематическая теория оформилась, когда Паскаль и Ферма обменялись письмами о задаче раздела ставки. Якоб Бернулли доказал ранние предельные теоремы, а Лаплас включил вероятность в небесную механику и теорию ошибок.</w:t>
      </w:r>
    </w:p>
    <w:p>
      <w:pPr>
        <w:keepLines w:val="0"/>
      </w:pPr>
      <w:r>
        <w:t>В XIX веке практические подсчёты потребовались страховым компаниям и государственным переписям. В XX столетии Пирсон, Госсет, Фишер, Нейман и многие другие создали набор методов статистического вывода, которым до сих пор пользуются в лабораториях.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Переписка середины XVII века стала поворотом от житейских представлений о шансах к формальным вычислениям. В XVIII столетии вероятность распространилась на таблицы смертности и ошибки измерений, а в XIX государства и промышленность начали собирать огромные массивы официальной статистики.</w:t>
      </w:r>
    </w:p>
    <w:p>
      <w:pPr>
        <w:keepLines w:val="0"/>
      </w:pPr>
      <w:r>
        <w:t>Примерно в 1900–1930 годах корреляция, критерий χ², дисперсионный анализ и планирование эксперимента стали переносимыми из одной области в другую методами. Компьютеры позднее сделали обычными повторную выборку и крупные модели, но основные вопросы не изменились: «Насколько это вероятно?» и «Насколько мы уверены?»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Теория вероятностей позволяет формально описывать незнание, не выдавая его за знание. На ней основаны интервалы погрешности, проверки значимости, байесовское обновление и случайные модели — от генетики до физики.</w:t>
      </w:r>
    </w:p>
    <w:p>
      <w:pPr>
        <w:keepLines w:val="0"/>
      </w:pPr>
      <w:r>
        <w:t>Статистика заставляет гипотезы встретиться с данными: если наблюдаемая закономерность обычна при нулевой гипотезе, объявлять открытие рано. Она также выявляет смещения, смешение факторов и ограничения выборки — превращает научную скромность в количественный принцип. Без неё «доказательство» легко сводится к отдельному случаю.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Клинические испытания, контроль качества, эконометрика и ансамбли климатических моделей говорят на разных диалектах статистического языка. Машинное обучение унаследовало функции потерь и вероятностные оценки; более глубокими корнями с теорией случайности связаны криптография и теория информации.</w:t>
      </w:r>
    </w:p>
    <w:p>
      <w:pPr>
        <w:keepLines w:val="0"/>
      </w:pPr>
      <w:r>
        <w:t>Государственная политика опирается на опросы и оценки риска, которые невозможно понять без этого аппарата. Какими бы непрозрачными ни казались алгоритмы, их обучение и оценка всё равно основаны на выборках и ошибках.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Страховые тарифы, прогнозы погоды, предвыборные опросы и результаты медицинского скрининга вошли в повседневную речь как вероятности. Работники сталкиваются со статистическим контролем процессов, пациенты — с p-значениями и доверительными интервалами, которые не всегда хорошо объясняют.</w:t>
      </w:r>
    </w:p>
    <w:p>
      <w:pPr>
        <w:keepLines w:val="0"/>
      </w:pPr>
      <w:r>
        <w:t>Те же методы способны и прояснить риск, и придать слабому утверждению видимость научности. Доступ к данным и умение рассуждать о случайности стали незаметной формой власти. Повседневность наполнилась числами: мы планируем поездки, сбережения и лечение по прогнозам, которые честно признают возможность ошибки, — и сама эта честность стала важным достижением современности.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Hacking, Ian. The Emergence of Probability. 2nd ed. Cambridge: Cambridge University Press, 2006.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«Probability Theory».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https://www.britannica.com/science/probability-theory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«Statistics».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https://www.britannica.com/science/statistics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Stanford Encyclopedia of Philosophy. Интерпретации вероятности.</w:t>
      </w:r>
      <w:r>
        <w:t xml:space="preserve"> </w:t>
      </w:r>
      <w:hyperlink r:id="rId13">
        <w:r>
          <w:rPr>
            <w:color w:val="0563C1"/>
            <w:u w:val="single"/>
          </w:rPr>
          <w:t>https://plato.stanford.edu/entries/probability-interpret/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2. Знания, наука и измерения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probability-theory" TargetMode="External"/><Relationship Id="rId12" Type="http://schemas.openxmlformats.org/officeDocument/2006/relationships/hyperlink" Target="https://www.britannica.com/science/statistics" TargetMode="External"/><Relationship Id="rId13" Type="http://schemas.openxmlformats.org/officeDocument/2006/relationships/hyperlink" Target="https://plato.stanford.edu/entries/probability-interpr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2.9 Статистика и теория вероятностей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