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3. Промышленность, энергетика и транспорт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3.2 Выработка и распределение электроэнергии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1831 — открытие электромагнитной индукции Фарадеем; 1880-е годы — соперничество систем Эдисона и Теслы | Ключевые фигуры: Майкл Фарадей; Томас Эдисон; Никола Тесла; Джордж Вестингауз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Электрический ток вырабатывают генератором или другим источником, а затем по распределительной сети передают множеству потребителей. В конце XIX века такие системы превратили электричество из лабораторного чуда в общедоступную коммунальную услугу.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Майкл Фарадей показал, что движение и магнетизм способны создавать электрический ток.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1882 году в Нью-Йорке открылась электростанция Эдисона на Перл-стрит.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Тесла и Вестингауз продвигали переменный ток для передачи энергии на большие расстояния.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Трансформаторы повышают напряжение для передачи и понижают его перед подачей потребителю.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Электросеть стала такой же основой современного общества, как дороги и водопровод.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Выработка электроэнергии — это получение электрического тока, обычно при вращении катушки в магнитном поле в динамо-машине или генераторе, а также другими способами, например в солнечных элементах. Распределительная сеть из проводов, трансформаторов и выключателей доставляет ток к лампам, двигателям и приборам.</w:t>
      </w:r>
    </w:p>
    <w:p>
      <w:pPr>
        <w:keepLines w:val="0"/>
      </w:pPr>
      <w:r>
        <w:t>Энергосистема должна постоянно поддерживать примерное равновесие между производством и потреблением. Проще говоря, электростанция — общий очаг, тепло которого приходит в дом в виде тока из розетки.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Опыты Майкла Фарадея 1831 года продемонстрировали электромагнитную индукцию: при движении магнита возле проводника возникает ток. После этого изобретатели начали строить генераторы.</w:t>
      </w:r>
    </w:p>
    <w:p>
      <w:pPr>
        <w:keepLines w:val="0"/>
      </w:pPr>
      <w:r>
        <w:t>В 1882 году Томас Эдисон открыл коммерческую электростанцию на Перл-стрит в Нью-Йорке, снабжавшую небольшой район постоянным током. Никола Тесла и Джордж Вестингауз отстаивали переменный ток, напряжение которого трансформаторы позволяют повышать и понижать, делая практичными дальние линии. Первые сети создавали многие инженеры, а не один герой.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1880-е и 1890-е годы стали временем публичных демонстраций, патентной борьбы и конкуренции за контракты на освещение городов — эту эпоху называют «войной токов». Быстро растущие города, дешёвая медь и привычка к газовому свету подготовили почву.</w:t>
      </w:r>
    </w:p>
    <w:p>
      <w:pPr>
        <w:keepLines w:val="0"/>
      </w:pPr>
      <w:r>
        <w:t>Когда фабрики убедились, что электродвигатели чище и гибче ременных передач от общего парового вала, спрос резко вырос. Гидроэлектростанции, в том числе у Ниагарского водопада, показали, что падающая вода способна снабжать электричеством целый город.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Распределённая энергосистема — одновременно научное и организационное достижение: ей необходимы стандартное напряжение, предохранители и позднее точное управление частотой. Энергия стала измеряемым товаром, который можно покупать по установленной единице.</w:t>
      </w:r>
    </w:p>
    <w:p>
      <w:pPr>
        <w:keepLines w:val="0"/>
      </w:pPr>
      <w:r>
        <w:t>Закон Фарадея до сих пор изучают потому, что на нём работает каждый обычный генератор. Электросеть научила общества мыслить сетями — словно дорогами для невидимой энергии.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Электрический свет продлил активную часть суток, а электродвигатели перестроили фабрики. Электроника, вычислительная техника и телекоммуникации предполагают наличие розетки или аккумулятора, заряженного от сети.</w:t>
      </w:r>
    </w:p>
    <w:p>
      <w:pPr>
        <w:keepLines w:val="0"/>
      </w:pPr>
      <w:r>
        <w:t>Атомные электростанции, ветряные фермы и высоковольтные линии стали новыми источниками и средствами передачи той же системы: выработать, а затем распределить. Отключения электричества напоминают, насколько полной стала зависимость от неё.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В домах появились лампы, утюги, холодильники, а затем почти все современные удобства. Работа переместилась в закрытые помещения, ночные смены стали обычными.</w:t>
      </w:r>
    </w:p>
    <w:p>
      <w:pPr>
        <w:keepLines w:val="0"/>
      </w:pPr>
      <w:r>
        <w:t>Подключение к сети превратилось в один из главных показателей уровня жизни. Больницы, поезда и интернет сегодня останавливаются вместе с энергосистемой. Электрификация — один из самых наглядных признаков современной повседневности.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Encyclopaedia Britannica. «Electric Power».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https://www.britannica.com/science/electric-power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>U.S. Energy Information Administration. Объяснение принципов электроэнергетики.</w:t>
      </w:r>
      <w:r>
        <w:t xml:space="preserve"> </w:t>
      </w:r>
      <w:hyperlink r:id="rId12">
        <w:r>
          <w:rPr>
            <w:color w:val="0563C1"/>
            <w:u w:val="single"/>
          </w:rPr>
          <w:t>https://www.eia.gov/energyexplained/electricity/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Science Museum, Лондон. Ранние динамо-машины и оборудование электростанций.</w:t>
      </w:r>
      <w:r>
        <w:t xml:space="preserve"> </w:t>
      </w:r>
      <w:hyperlink r:id="rId13">
        <w:r>
          <w:rPr>
            <w:color w:val="0563C1"/>
            <w:u w:val="single"/>
          </w:rPr>
          <w:t>https://www.sciencemuseum.org.uk/objects-and-stories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IEEE Engineering and Technology History Wiki. Исторические материалы по электроэнергетике.</w:t>
      </w:r>
      <w:r>
        <w:t xml:space="preserve"> </w:t>
      </w:r>
      <w:hyperlink r:id="rId14">
        <w:r>
          <w:rPr>
            <w:color w:val="0563C1"/>
            <w:u w:val="single"/>
          </w:rPr>
          <w:t>https://ethw.org/Archives:IEEE_Power_Engineering_Review_Historical_Articles</w:t>
        </w:r>
      </w:hyperlink>
    </w:p>
    <w:p>
      <w:pPr>
        <w:pStyle w:val="Heading2"/>
      </w:pPr>
      <w:r>
        <w:t>F. Онлайн-лекции и образовательные серии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PBS. «Tesla: Master of Lightning».</w:t>
      </w:r>
      <w:r>
        <w:t xml:space="preserve"> </w:t>
      </w:r>
      <w:hyperlink r:id="rId15">
        <w:r>
          <w:rPr>
            <w:color w:val="0563C1"/>
            <w:u w:val="single"/>
          </w:rPr>
          <w:t>https://www.pbs.org/tesla/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3. Промышленность, энергетика и транспорт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science/electric-power" TargetMode="External"/><Relationship Id="rId12" Type="http://schemas.openxmlformats.org/officeDocument/2006/relationships/hyperlink" Target="https://www.eia.gov/energyexplained/electricity/" TargetMode="External"/><Relationship Id="rId13" Type="http://schemas.openxmlformats.org/officeDocument/2006/relationships/hyperlink" Target="https://www.sciencemuseum.org.uk/objects-and-stories" TargetMode="External"/><Relationship Id="rId14" Type="http://schemas.openxmlformats.org/officeDocument/2006/relationships/hyperlink" Target="https://ethw.org/Archives:IEEE_Power_Engineering_Review_Historical_Articles" TargetMode="External"/><Relationship Id="rId15" Type="http://schemas.openxmlformats.org/officeDocument/2006/relationships/hyperlink" Target="https://www.pbs.org/tesl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3.2 Выработка и распределение электроэнергии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