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Üç heykəl</w:t>
      </w:r>
    </w:p>
    <w:p>
      <w:pPr>
        <w:jc w:val="left"/>
      </w:pPr>
      <w:r>
        <w:rPr>
          <w:rFonts w:ascii="Arial" w:hAnsi="Arial" w:eastAsia="Arial"/>
          <w:i w:val="0"/>
          <w:color w:val="000000"/>
          <w:sz w:val="22"/>
        </w:rPr>
        <w:t>İki qonşu ölkənin hökmdarları arasında yaxşı dostluq münasibətləri var idi. Bir gün hökmdarlardan biri digərinə doğum günü münasibətilə hədiyyə göndərmək qərarına gəlir. Ölkəsinin ən yaxşı heykəltəraşını hüzuruna dəvət edib ona qızıldan bir qarış hündürlükdə, bir-birinə tam bənzəyən üç heykəl düzəltməyi tapşırır. Amma bu heykəllər arasında yalnız hökmdarla heykəltəraşın bildiyi bir fərq olacaqdı.</w:t>
      </w:r>
    </w:p>
    <w:p>
      <w:pPr>
        <w:jc w:val="left"/>
      </w:pPr>
      <w:r>
        <w:rPr>
          <w:rFonts w:ascii="Arial" w:hAnsi="Arial" w:eastAsia="Arial"/>
          <w:i w:val="0"/>
          <w:color w:val="000000"/>
          <w:sz w:val="22"/>
        </w:rPr>
        <w:t>Heykəllər hazır olur və doğum günündə qonşu hökmdara göndərilir. Hədiyyəni müşayiət edən məktubda deyilirdi: «Doğum gününüzü bu üç qızıl heykəllə təbrik edirəm. İlk baxışda heykəllər bir-birinin tam eynisi kimi görünə bilər. Amma içlərindən biri o biri ikisindən daha dəyərlidir. O heykəli tapanda mənə xəbər verin.»</w:t>
      </w:r>
    </w:p>
    <w:p>
      <w:pPr>
        <w:jc w:val="left"/>
      </w:pPr>
      <w:r>
        <w:rPr>
          <w:rFonts w:ascii="Arial" w:hAnsi="Arial" w:eastAsia="Arial"/>
          <w:i w:val="0"/>
          <w:color w:val="000000"/>
          <w:sz w:val="22"/>
        </w:rPr>
        <w:t>Hədiyyəni alan hökmdar əvvəlcə heykəlləri tərəzidə çəkdirir. Onların qramına qədər eyni çəkidə olduğu bəlli olur. Başqa araşdırmalar da aparılır, amma nəticə çıxmır.</w:t>
      </w:r>
    </w:p>
    <w:p>
      <w:pPr>
        <w:jc w:val="left"/>
      </w:pPr>
      <w:r>
        <w:rPr>
          <w:rFonts w:ascii="Arial" w:hAnsi="Arial" w:eastAsia="Arial"/>
          <w:i w:val="0"/>
          <w:color w:val="000000"/>
          <w:sz w:val="22"/>
        </w:rPr>
        <w:t>Hökmdar ölkəsində sənətdən anlayan bütün insanları sarayına çağırtdırır. Hər kəs heykəlləri diqqətlə tədqiq edir, amma aralarında fərq tapa bilmir. Günlər keçir, çarə tapılmır ki, tapılmır.</w:t>
      </w:r>
    </w:p>
    <w:p>
      <w:pPr>
        <w:jc w:val="left"/>
      </w:pPr>
      <w:r>
        <w:rPr>
          <w:rFonts w:ascii="Arial" w:hAnsi="Arial" w:eastAsia="Arial"/>
          <w:i w:val="0"/>
          <w:color w:val="000000"/>
          <w:sz w:val="22"/>
        </w:rPr>
        <w:t>Nəhayət, bir gün hökmdara xəbər verirlər ki, bu məsələni həll edə biləcək biri var. Onu dərhal tapıb saraya gətirirlər. Adam heykəlləri diqqətlə gözdən keçirir və nazik bir tel gətirilməsini istəyir. Teli birinci heykəlin qulağına salır — tel o biri qulağından çıxır. Sonra teli ikinci heykəlin qulağına salır — tel ağzından çıxır. Nəhayət, teli üçüncü heykəlin qulağına salır, amma tel içəridə ilişib qalır. Beləcə heykəllər arasındakı fərq üzə çıxır.</w:t>
      </w:r>
    </w:p>
    <w:p>
      <w:pPr>
        <w:jc w:val="left"/>
      </w:pPr>
      <w:r>
        <w:rPr>
          <w:rFonts w:ascii="Arial" w:hAnsi="Arial" w:eastAsia="Arial"/>
          <w:i w:val="0"/>
          <w:color w:val="000000"/>
          <w:sz w:val="22"/>
        </w:rPr>
        <w:t>Hökmdar heykəlləri göndərən qonşusuna belə cavab yazdırıb göndərir:</w:t>
      </w:r>
    </w:p>
    <w:p>
      <w:pPr>
        <w:jc w:val="left"/>
      </w:pPr>
      <w:r>
        <w:rPr>
          <w:rFonts w:ascii="Arial" w:hAnsi="Arial" w:eastAsia="Arial"/>
          <w:i w:val="0"/>
          <w:color w:val="000000"/>
          <w:sz w:val="22"/>
        </w:rPr>
        <w:t>«Bu üç heykəl üç fərqli insan tipinin rəmzidir. Eşitdiyini:</w:t>
      </w:r>
    </w:p>
    <w:p>
      <w:pPr>
        <w:jc w:val="left"/>
      </w:pPr>
      <w:r>
        <w:rPr>
          <w:rFonts w:ascii="Arial" w:hAnsi="Arial" w:eastAsia="Arial"/>
          <w:i w:val="0"/>
          <w:color w:val="000000"/>
          <w:sz w:val="22"/>
        </w:rPr>
        <w:t>— bir qulağından alıb o birindən verən;</w:t>
      </w:r>
    </w:p>
    <w:p>
      <w:pPr>
        <w:jc w:val="left"/>
      </w:pPr>
      <w:r>
        <w:rPr>
          <w:rFonts w:ascii="Arial" w:hAnsi="Arial" w:eastAsia="Arial"/>
          <w:i w:val="0"/>
          <w:color w:val="000000"/>
          <w:sz w:val="22"/>
        </w:rPr>
        <w:t>— dərhal ağzından qaçıran;</w:t>
      </w:r>
    </w:p>
    <w:p>
      <w:pPr>
        <w:jc w:val="left"/>
      </w:pPr>
      <w:r>
        <w:rPr>
          <w:rFonts w:ascii="Arial" w:hAnsi="Arial" w:eastAsia="Arial"/>
          <w:i w:val="0"/>
          <w:color w:val="000000"/>
          <w:sz w:val="22"/>
        </w:rPr>
        <w:t>— ürəyində saxlamağı bacaran.</w:t>
      </w:r>
    </w:p>
    <w:p>
      <w:pPr>
        <w:jc w:val="left"/>
      </w:pPr>
      <w:r>
        <w:rPr>
          <w:rFonts w:ascii="Arial" w:hAnsi="Arial" w:eastAsia="Arial"/>
          <w:i w:val="0"/>
          <w:color w:val="000000"/>
          <w:sz w:val="22"/>
        </w:rPr>
        <w:t>Ən dəyərli insan eşitdiyini ürəyində bir sirr kimi saxlaya bilən və yalnız yeri gələndə, zamanında söyləyən insandır. Bu dəyərli hədiyyəniz üçün çox təşəkkür edirəm.»</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Ən dəyərli insan eşitdiyini ürəyində sirr kimi saxlaya bilən və sözü yalnız yerində deyəndir. Söz tutmaq da bir hikmətdir.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heykəl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