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Living in the past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Living in the past is like walking backwards. Because you don't look ahead, you will always stumble and fall, unable to change what's behind you or open the doors ahead.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Walking backwards is stumbling. You can't undo the past — turn your face, look forward.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Living in the past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