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Pawn and king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Don't look down on a pawn!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One day, it will become a KING.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Don't trust it just because it is a king!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One day, it will become a MATCH.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Don't look down on anyone because they are small, don't brag about your position. A pawn can become a king, and a king can become a checkmate.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Pawn and king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