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Дервиштин чапаны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күнү канаты жараланган куш падышанын алдына келип, бир дервиш анын канатын сындырып койгонуна даттанат. Падыша дервишти дароо чакыртат.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Бул куш сенин үстүңдөн арызданууда. Эмне үчүн анын канатын сындырдың? — деп сурайт.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Дервиш өзүн актоого аракет кылат: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Падышам, мен бул кушту кармагым келди. Жакындасам, качкан жок. Үстүнө бара берсем да, ордунан козголбоду. Мага багынды окшойт деп, кармайын дегенде качууга аракет кылды — ошондо канаты сынып калды.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Падыша кушту карап: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Бул киши туура айтып жатат. Сен эмнеге качкан жоксуң? Ал сага капыстан кол салган эмес. Жакындап келатканын көрүп, өз убагында учуп кетсең болмок. Эми болсо мага келип арызданып турасың, — дейт.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Куш өзүнүн туура экенин далилдөөгө аракет кылат: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Аны дервиштин кейпинде көргөнүм үчүн качкан жокмун. Мергенчи болгондо, дароо учуп кетмекмин. Бирок «дервиштен зыян келбейт, алар Кудайдан коркот» деп ойлодум.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Падыша бир азга унчукпай калып, анан буйрук берет: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Куштуку туура. Дервиштин колун сындыргыла!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Куш дароо каршы чыгат: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Суранам, андай кылбаңыз!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Эмне үчүн? — деп сурайт падыша.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Колун сындырсаңыз, айыккандан кийин кайра эле ушундай кылат. Андан көрө үстүндөгү дервиштин чапанын чечтирип салыңыз, мага окшогон куштар экинчи алданбасын.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Сыртынан ыйык көрүнүү адамды чыныгы такыба кылбайт. Кийимине эмес, ишине кара — чапан адамды дервиш кылбайт.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Dərviş əbası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