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Жүнү жулуна турган каз</w:t>
      </w:r>
    </w:p>
    <w:p>
      <w:pPr>
        <w:jc w:val="left"/>
      </w:pPr>
      <w:r>
        <w:rPr>
          <w:rFonts w:ascii="Arial" w:hAnsi="Arial" w:eastAsia="Arial"/>
          <w:i w:val="0"/>
          <w:color w:val="000000"/>
          <w:sz w:val="22"/>
        </w:rPr>
        <w:t>Кыштын кычыраган суук күндөрүнүн биринде падыша кийимин өзгөртүп, башкы вазирин ээрчитип, сарайдан сейилдөөгө чыгат. Бир топ жүргөндөн кийин сайдын боюнда иштеп жаткан карыяга жолугушат. Ал колундагы терилерди сууга салып, ургулап ийге келтирип жаткан экен.</w:t>
      </w:r>
    </w:p>
    <w:p>
      <w:pPr>
        <w:jc w:val="left"/>
      </w:pPr>
      <w:r>
        <w:rPr>
          <w:rFonts w:ascii="Arial" w:hAnsi="Arial" w:eastAsia="Arial"/>
          <w:i w:val="0"/>
          <w:color w:val="000000"/>
          <w:sz w:val="22"/>
        </w:rPr>
        <w:t>Падыша карыяга салам берет:</w:t>
      </w:r>
    </w:p>
    <w:p>
      <w:pPr>
        <w:jc w:val="left"/>
      </w:pPr>
      <w:r>
        <w:rPr>
          <w:rFonts w:ascii="Arial" w:hAnsi="Arial" w:eastAsia="Arial"/>
          <w:i w:val="0"/>
          <w:color w:val="000000"/>
          <w:sz w:val="22"/>
        </w:rPr>
        <w:t>— Ассалоому алейкум, эй пири фани.</w:t>
      </w:r>
    </w:p>
    <w:p>
      <w:pPr>
        <w:jc w:val="left"/>
      </w:pPr>
      <w:r>
        <w:rPr>
          <w:rFonts w:ascii="Arial" w:hAnsi="Arial" w:eastAsia="Arial"/>
          <w:i w:val="0"/>
          <w:color w:val="000000"/>
          <w:sz w:val="22"/>
        </w:rPr>
        <w:t>— Алейкум ассалам, эй сардар-и жахан, — деп карыя да саламын алат. Падыша сурайт:</w:t>
      </w:r>
    </w:p>
    <w:p>
      <w:pPr>
        <w:jc w:val="left"/>
      </w:pPr>
      <w:r>
        <w:rPr>
          <w:rFonts w:ascii="Arial" w:hAnsi="Arial" w:eastAsia="Arial"/>
          <w:i w:val="0"/>
          <w:color w:val="000000"/>
          <w:sz w:val="22"/>
        </w:rPr>
        <w:t>— Алты айда эмне кылдың?</w:t>
      </w:r>
    </w:p>
    <w:p>
      <w:pPr>
        <w:jc w:val="left"/>
      </w:pPr>
      <w:r>
        <w:rPr>
          <w:rFonts w:ascii="Arial" w:hAnsi="Arial" w:eastAsia="Arial"/>
          <w:i w:val="0"/>
          <w:color w:val="000000"/>
          <w:sz w:val="22"/>
        </w:rPr>
        <w:t>— Алтыга алтыны кошпосоң, отуз экиге жетпейт, — деп жооп берет.</w:t>
      </w:r>
    </w:p>
    <w:p>
      <w:pPr>
        <w:jc w:val="left"/>
      </w:pPr>
      <w:r>
        <w:rPr>
          <w:rFonts w:ascii="Arial" w:hAnsi="Arial" w:eastAsia="Arial"/>
          <w:i w:val="0"/>
          <w:color w:val="000000"/>
          <w:sz w:val="22"/>
        </w:rPr>
        <w:t>Падыша дагы сурайт:</w:t>
      </w:r>
    </w:p>
    <w:p>
      <w:pPr>
        <w:jc w:val="left"/>
      </w:pPr>
      <w:r>
        <w:rPr>
          <w:rFonts w:ascii="Arial" w:hAnsi="Arial" w:eastAsia="Arial"/>
          <w:i w:val="0"/>
          <w:color w:val="000000"/>
          <w:sz w:val="22"/>
        </w:rPr>
        <w:t>— Түнкүсүн такыр турган жоксуңбу?</w:t>
      </w:r>
    </w:p>
    <w:p>
      <w:pPr>
        <w:jc w:val="left"/>
      </w:pPr>
      <w:r>
        <w:rPr>
          <w:rFonts w:ascii="Arial" w:hAnsi="Arial" w:eastAsia="Arial"/>
          <w:i w:val="0"/>
          <w:color w:val="000000"/>
          <w:sz w:val="22"/>
        </w:rPr>
        <w:t>— Турдук, падышам... бирок эл-журтка пайдасы тийди...</w:t>
      </w:r>
    </w:p>
    <w:p>
      <w:pPr>
        <w:jc w:val="left"/>
      </w:pPr>
      <w:r>
        <w:rPr>
          <w:rFonts w:ascii="Arial" w:hAnsi="Arial" w:eastAsia="Arial"/>
          <w:i w:val="0"/>
          <w:color w:val="000000"/>
          <w:sz w:val="22"/>
        </w:rPr>
        <w:t>Падыша күлүп, акыркы суроосун берет:</w:t>
      </w:r>
    </w:p>
    <w:p>
      <w:pPr>
        <w:jc w:val="left"/>
      </w:pPr>
      <w:r>
        <w:rPr>
          <w:rFonts w:ascii="Arial" w:hAnsi="Arial" w:eastAsia="Arial"/>
          <w:i w:val="0"/>
          <w:color w:val="000000"/>
          <w:sz w:val="22"/>
        </w:rPr>
        <w:t>— Бир каз жиберсем, жүнүн жуласыңбы?</w:t>
      </w:r>
    </w:p>
    <w:p>
      <w:pPr>
        <w:jc w:val="left"/>
      </w:pPr>
      <w:r>
        <w:rPr>
          <w:rFonts w:ascii="Arial" w:hAnsi="Arial" w:eastAsia="Arial"/>
          <w:i w:val="0"/>
          <w:color w:val="000000"/>
          <w:sz w:val="22"/>
        </w:rPr>
        <w:t>— Албетте, жулам, үнүн да чыгарбай, — деп жооп берет карыя.</w:t>
      </w:r>
    </w:p>
    <w:p>
      <w:pPr>
        <w:jc w:val="left"/>
      </w:pPr>
      <w:r>
        <w:rPr>
          <w:rFonts w:ascii="Arial" w:hAnsi="Arial" w:eastAsia="Arial"/>
          <w:i w:val="0"/>
          <w:color w:val="000000"/>
          <w:sz w:val="22"/>
        </w:rPr>
        <w:t>Падыша менен башкы вазир карыянын жанынан кетип, жолун улантышат. Падыша башкы вазирден сурайт:</w:t>
      </w:r>
    </w:p>
    <w:p>
      <w:pPr>
        <w:jc w:val="left"/>
      </w:pPr>
      <w:r>
        <w:rPr>
          <w:rFonts w:ascii="Arial" w:hAnsi="Arial" w:eastAsia="Arial"/>
          <w:i w:val="0"/>
          <w:color w:val="000000"/>
          <w:sz w:val="22"/>
        </w:rPr>
        <w:t>— Эмне жөнүндө сүйлөшкөнүбүздү түшүндүңбү?</w:t>
      </w:r>
    </w:p>
    <w:p>
      <w:pPr>
        <w:jc w:val="left"/>
      </w:pPr>
      <w:r>
        <w:rPr>
          <w:rFonts w:ascii="Arial" w:hAnsi="Arial" w:eastAsia="Arial"/>
          <w:i w:val="0"/>
          <w:color w:val="000000"/>
          <w:sz w:val="22"/>
        </w:rPr>
        <w:t>— Жок, падышам, — деп башкы вазир кабатырлана жооп берет.</w:t>
      </w:r>
    </w:p>
    <w:p>
      <w:pPr>
        <w:jc w:val="left"/>
      </w:pPr>
      <w:r>
        <w:rPr>
          <w:rFonts w:ascii="Arial" w:hAnsi="Arial" w:eastAsia="Arial"/>
          <w:i w:val="0"/>
          <w:color w:val="000000"/>
          <w:sz w:val="22"/>
        </w:rPr>
        <w:t>Падыша ачууланат:</w:t>
      </w:r>
    </w:p>
    <w:p>
      <w:pPr>
        <w:jc w:val="left"/>
      </w:pPr>
      <w:r>
        <w:rPr>
          <w:rFonts w:ascii="Arial" w:hAnsi="Arial" w:eastAsia="Arial"/>
          <w:i w:val="0"/>
          <w:color w:val="000000"/>
          <w:sz w:val="22"/>
        </w:rPr>
        <w:t>— Бүгүн кечке чейин эмне сүйлөшкөнүбүздү түшүнбөсөң, башыңды алдырам.</w:t>
      </w:r>
    </w:p>
    <w:p>
      <w:pPr>
        <w:jc w:val="left"/>
      </w:pPr>
      <w:r>
        <w:rPr>
          <w:rFonts w:ascii="Arial" w:hAnsi="Arial" w:eastAsia="Arial"/>
          <w:i w:val="0"/>
          <w:color w:val="000000"/>
          <w:sz w:val="22"/>
        </w:rPr>
        <w:t>Коркуп кеткен башкы вазир падышаны сарайга жеткирген соң, шашыла сайдын боюна кайтып келет. Карыя дагы эле ошол жерде иштеп жаткан экен.</w:t>
      </w:r>
    </w:p>
    <w:p>
      <w:pPr>
        <w:jc w:val="left"/>
      </w:pPr>
      <w:r>
        <w:rPr>
          <w:rFonts w:ascii="Arial" w:hAnsi="Arial" w:eastAsia="Arial"/>
          <w:i w:val="0"/>
          <w:color w:val="000000"/>
          <w:sz w:val="22"/>
        </w:rPr>
        <w:t>— Падыша менен эмне жөнүндө сүйлөштүңүз? — деп башкы вазир карыяга кайрылат.</w:t>
      </w:r>
    </w:p>
    <w:p>
      <w:pPr>
        <w:jc w:val="left"/>
      </w:pPr>
      <w:r>
        <w:rPr>
          <w:rFonts w:ascii="Arial" w:hAnsi="Arial" w:eastAsia="Arial"/>
          <w:i w:val="0"/>
          <w:color w:val="000000"/>
          <w:sz w:val="22"/>
        </w:rPr>
        <w:t>Карыя башкы вазирди башынан аяк кунт коюп карап чыгат:</w:t>
      </w:r>
    </w:p>
    <w:p>
      <w:pPr>
        <w:jc w:val="left"/>
      </w:pPr>
      <w:r>
        <w:rPr>
          <w:rFonts w:ascii="Arial" w:hAnsi="Arial" w:eastAsia="Arial"/>
          <w:i w:val="0"/>
          <w:color w:val="000000"/>
          <w:sz w:val="22"/>
        </w:rPr>
        <w:t>— Кечир, бекер айтпайм. Жүз алтын берсең, айтып берем, — дейт.</w:t>
      </w:r>
    </w:p>
    <w:p>
      <w:pPr>
        <w:jc w:val="left"/>
      </w:pPr>
      <w:r>
        <w:rPr>
          <w:rFonts w:ascii="Arial" w:hAnsi="Arial" w:eastAsia="Arial"/>
          <w:i w:val="0"/>
          <w:color w:val="000000"/>
          <w:sz w:val="22"/>
        </w:rPr>
        <w:t>Башкы вазир жүз алтын берет.</w:t>
      </w:r>
    </w:p>
    <w:p>
      <w:pPr>
        <w:jc w:val="left"/>
      </w:pPr>
      <w:r>
        <w:rPr>
          <w:rFonts w:ascii="Arial" w:hAnsi="Arial" w:eastAsia="Arial"/>
          <w:i w:val="0"/>
          <w:color w:val="000000"/>
          <w:sz w:val="22"/>
        </w:rPr>
        <w:t>— Сен падышага «сардар-и жахан» деп салам бердиң. Анын падыша экенин кайдан билдиң?</w:t>
      </w:r>
    </w:p>
    <w:p>
      <w:pPr>
        <w:jc w:val="left"/>
      </w:pPr>
      <w:r>
        <w:rPr>
          <w:rFonts w:ascii="Arial" w:hAnsi="Arial" w:eastAsia="Arial"/>
          <w:i w:val="0"/>
          <w:color w:val="000000"/>
          <w:sz w:val="22"/>
        </w:rPr>
        <w:t>— Мен тери иштетем. Анын үстүндөгү тонду падышадан башка эч ким кие алмак эмес.</w:t>
      </w:r>
    </w:p>
    <w:p>
      <w:pPr>
        <w:jc w:val="left"/>
      </w:pPr>
      <w:r>
        <w:rPr>
          <w:rFonts w:ascii="Arial" w:hAnsi="Arial" w:eastAsia="Arial"/>
          <w:i w:val="0"/>
          <w:color w:val="000000"/>
          <w:sz w:val="22"/>
        </w:rPr>
        <w:t>Вазир башын кашыйт:</w:t>
      </w:r>
    </w:p>
    <w:p>
      <w:pPr>
        <w:jc w:val="left"/>
      </w:pPr>
      <w:r>
        <w:rPr>
          <w:rFonts w:ascii="Arial" w:hAnsi="Arial" w:eastAsia="Arial"/>
          <w:i w:val="0"/>
          <w:color w:val="000000"/>
          <w:sz w:val="22"/>
        </w:rPr>
        <w:t>— «Алтыга алтыны кошпосоң, отуз экиге жетпейт» дегениңер эмнени билдирет?</w:t>
      </w:r>
    </w:p>
    <w:p>
      <w:pPr>
        <w:jc w:val="left"/>
      </w:pPr>
      <w:r>
        <w:rPr>
          <w:rFonts w:ascii="Arial" w:hAnsi="Arial" w:eastAsia="Arial"/>
          <w:i w:val="0"/>
          <w:color w:val="000000"/>
          <w:sz w:val="22"/>
        </w:rPr>
        <w:t>Карыя бул суроого жооп бериш үчүн дагы жүз алтын алат:</w:t>
      </w:r>
    </w:p>
    <w:p>
      <w:pPr>
        <w:jc w:val="left"/>
      </w:pPr>
      <w:r>
        <w:rPr>
          <w:rFonts w:ascii="Arial" w:hAnsi="Arial" w:eastAsia="Arial"/>
          <w:i w:val="0"/>
          <w:color w:val="000000"/>
          <w:sz w:val="22"/>
        </w:rPr>
        <w:t>— Падыша: «Алты айлык жылуу мезгилде иштеген жок белең, кыштын ушул суугунда эмнеге иштеп жатасың?» — деп сурады. Мен: «Алты ай жайында гана эмес, алты ай кышында да иштебесек, нан таба албайбыз», — дедим.</w:t>
      </w:r>
    </w:p>
    <w:p>
      <w:pPr>
        <w:jc w:val="left"/>
      </w:pPr>
      <w:r>
        <w:rPr>
          <w:rFonts w:ascii="Arial" w:hAnsi="Arial" w:eastAsia="Arial"/>
          <w:i w:val="0"/>
          <w:color w:val="000000"/>
          <w:sz w:val="22"/>
        </w:rPr>
        <w:t>Башкы вазир сөзүн улантат:</w:t>
      </w:r>
    </w:p>
    <w:p>
      <w:pPr>
        <w:jc w:val="left"/>
      </w:pPr>
      <w:r>
        <w:rPr>
          <w:rFonts w:ascii="Arial" w:hAnsi="Arial" w:eastAsia="Arial"/>
          <w:i w:val="0"/>
          <w:color w:val="000000"/>
          <w:sz w:val="22"/>
        </w:rPr>
        <w:t>— «Түнкүсүн такыр турган жоксуңбу?» дегени эмнени билдирет?</w:t>
      </w:r>
    </w:p>
    <w:p>
      <w:pPr>
        <w:jc w:val="left"/>
      </w:pPr>
      <w:r>
        <w:rPr>
          <w:rFonts w:ascii="Arial" w:hAnsi="Arial" w:eastAsia="Arial"/>
          <w:i w:val="0"/>
          <w:color w:val="000000"/>
          <w:sz w:val="22"/>
        </w:rPr>
        <w:t>Карыя дагы жүз алтын алат:</w:t>
      </w:r>
    </w:p>
    <w:p>
      <w:pPr>
        <w:jc w:val="left"/>
      </w:pPr>
      <w:r>
        <w:rPr>
          <w:rFonts w:ascii="Arial" w:hAnsi="Arial" w:eastAsia="Arial"/>
          <w:i w:val="0"/>
          <w:color w:val="000000"/>
          <w:sz w:val="22"/>
        </w:rPr>
        <w:t>— Падыша: «Балдарың жокпу?» — деп сурады. «Бар, бирок баары кыз; турмушка чыгып, башкалардын үйүнө пайдасы тийди», — деп жооп бердим.</w:t>
      </w:r>
    </w:p>
    <w:p>
      <w:pPr>
        <w:jc w:val="left"/>
      </w:pPr>
      <w:r>
        <w:rPr>
          <w:rFonts w:ascii="Arial" w:hAnsi="Arial" w:eastAsia="Arial"/>
          <w:i w:val="0"/>
          <w:color w:val="000000"/>
          <w:sz w:val="22"/>
        </w:rPr>
        <w:t>Башкы вазир башын жерге салат:</w:t>
      </w:r>
    </w:p>
    <w:p>
      <w:pPr>
        <w:jc w:val="left"/>
      </w:pPr>
      <w:r>
        <w:rPr>
          <w:rFonts w:ascii="Arial" w:hAnsi="Arial" w:eastAsia="Arial"/>
          <w:i w:val="0"/>
          <w:color w:val="000000"/>
          <w:sz w:val="22"/>
        </w:rPr>
        <w:t>— Анан «каз жиберсем» деди... ал эмнени билдирет?</w:t>
      </w:r>
    </w:p>
    <w:p>
      <w:pPr>
        <w:jc w:val="left"/>
      </w:pPr>
      <w:r>
        <w:rPr>
          <w:rFonts w:ascii="Arial" w:hAnsi="Arial" w:eastAsia="Arial"/>
          <w:i w:val="0"/>
          <w:color w:val="000000"/>
          <w:sz w:val="22"/>
        </w:rPr>
        <w:t>Карыя күлүп, башкы вазирге:</w:t>
      </w:r>
    </w:p>
    <w:p>
      <w:pPr>
        <w:jc w:val="left"/>
      </w:pPr>
      <w:r>
        <w:rPr>
          <w:rFonts w:ascii="Arial" w:hAnsi="Arial" w:eastAsia="Arial"/>
          <w:i w:val="0"/>
          <w:color w:val="000000"/>
          <w:sz w:val="22"/>
        </w:rPr>
        <w:t>— Аны өзүң тап, — дейт.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Накыл сөз аны түшүнгөн адамга гана ачылат. Укканын ар ким эле түшүнө бербейт — айрым жоопторду адам өзү табышы керек.</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Yolunacaq qaz</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