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Аял жана күзгү</w:t>
      </w:r>
    </w:p>
    <w:p>
      <w:r>
        <w:t>Аял эртең менен ойгонуп, күзгүгө карайт. Башында үч тал чач калганын көрөт.</w:t>
      </w:r>
    </w:p>
    <w:p>
      <w:r>
        <w:t>«Мм... — дейт ал. — Бүгүн чачымды өрүп алам...» Чачын өрүп, күнүн эң сонун өткөрөт...</w:t>
      </w:r>
    </w:p>
    <w:p>
      <w:r>
        <w:t>Эртеси ойгонуп, кайра күзгүгө карайт... Башында эки тал чач калганын көрөт.</w:t>
      </w:r>
    </w:p>
    <w:p>
      <w:r>
        <w:t>«Мм... — дейт ал. — Бүгүн чачымды экиге бөлүп тарайм...» Айтканындай жасап, дагы бир сонун күн өткөрөт...</w:t>
      </w:r>
    </w:p>
    <w:p>
      <w:r>
        <w:t>Кийинки күнү ойгонгондо күзгүдөн башында жалгыз тал чач калганын көрөт.</w:t>
      </w:r>
    </w:p>
    <w:p>
      <w:r>
        <w:t>«Эч нерсе эмес... — дейт ал. — Бүгүн аны ат куйрук кылып байлап алам...» Ошентип, бул күнүн да укмуштай сонун өткөрөт...</w:t>
      </w:r>
    </w:p>
    <w:p>
      <w:r>
        <w:t>Дагы бир күнү күзгүгө караса, башында такыр чач калбаптыр.</w:t>
      </w:r>
    </w:p>
    <w:p>
      <w:r>
        <w:t>«Ой-иий!… — деп сүйүнүп кыйкырат. — Кандай жакшы, бүгүн чач менен такыр убара болбойм!»</w:t>
      </w:r>
    </w:p>
    <w:p>
      <w:r>
        <w:t>Сабак: Баары көз карашка байланыштуу. Бакытты өз ичинен жарата албаган адам аны башкалардан да ала албайт — жамгырдын астында да баса бил.</w:t>
      </w:r>
    </w:p>
    <w:p>
      <w:r>
        <w:t>Окуя ачык интернет булактарынан алынды.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