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Пусть молитва придёт и найдёт тебя.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Наши старейшины говорили, что ты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будь тем, кто держит за руку бедного, кто ласкает голову сироты, кто покрывает ноги ребёнка, тот, кто широк и силён, чтобы молитва, в которой ты нуждаешься, пришла и нашла тебя.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Тот, кто протягивает руку нуждающемуся и ласкает голову сироты, сам достоин молитвы. Рука, которой ты делаешь добро, однажды откроется и тебе.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молитва придёт и найдёт тебя.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