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Фиолетовый чепкен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древности в турецких деревнях существовал обычай: к приданому девушек, выходящих замуж, вместе с другими предметами добавляли фиолетовый чепкен. Чепкен клали на самое дно сундука с приданым, и надеялись, что женщина никогда его не наденет.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Фиолетовый чепкен считался предметом одежды, который мог представлять угрозу для мужчин. Потому что если женщина надевала этот чепкен и выходила на крышу дома, дымоход, деревенскую площадь — место, где его могли видеть все, это означало: «Я не люблю своего мужа, мой муж причиняет мне боль, я вышла замуж против своей воли, я хочу развестись, я в сложной ситуации, помогите мне». В таком случае жители деревни помогали женщине, но осуждали ее мужа. Это считалось большим позором для мужчины.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По этой причине мужчины старались решать свои проблемы с женами без насилия, с любовью и уважением, и, более того, идя на важные уступки женщине. В противном случае, все знали, что женщина будет носить пурпурный тюрбан.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Мужчина, чья жена носила пурпурный тюрбан, не только был бы вынужден развестись, но и не смог бы легко жениться снова. Потому что все знали, что мужчина, заставляющий свою жену носить пурпурный тюрбан, никогда не станет мужем. Никто не отдаст девушку мужчине, который не уважает женщин и склонен к насилию, и ему будет очень трудно жениться снова. Говорят, именно поэтому число женщин, подвергавшихся насилию, было практически ничтожным.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женщина носила пурпурный тюрбан, то течение воды останавливалось, руки, доившие коров, прядущие шерсть и ткущие ковры, останавливались; старые матери и бабушки прекращали свою работу и приходили на защиту женщины, вынужденной носить пурпурный тюрбан.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то время, если не было свадеб, флейт, других развлечений, все молчали. Потому что для замужней женщины носить пурпурный тюрбан или попасть в трудную ситуацию считалось смертью.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Муж женщины в пурпурном тюрбане не может выйти из дома, не может пойти в чайную, и никто не взглянет ему в лицо.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Насилие в отношении женщин недопустимо. Когда общество считает защитой женщин обязанностью совести, угнетению нет места.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Фиолетовый чепкен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