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Кто берётся за мёд, облизывает палец</w:t>
      </w:r>
    </w:p>
    <w:p>
      <w:r>
        <w:t>Пчеловод наполнил ёмкости собранным мёдом и принёс их бакалейщику на продажу. Они договорились о цене и начали взвешивать мёд.</w:t>
      </w:r>
    </w:p>
    <w:p>
      <w:r>
        <w:t>Поскольку у бакалейщика был лишь один килограммовый гирь, он отламывал соты руками и взвешивал мёд по килограмму. Но прежде чем положить очередной кусок на весы, он всякий раз облизывал пальцы, испачканные мёдом.</w:t>
      </w:r>
    </w:p>
    <w:p>
      <w:r>
        <w:t>Раз, два, три… Пчеловод видит: часть мёда до весов не доходит — остаётся на пальцах бакалейщика и попадает ему на язык. Он хмурится и показывает недовольство. Бакалейщик же, не обращая внимания, продолжает взвешивать, облизывая пальцы.</w:t>
      </w:r>
    </w:p>
    <w:p>
      <w:r>
        <w:t>Наконец терпение пчеловода иссякает:</w:t>
      </w:r>
    </w:p>
    <w:p>
      <w:r>
        <w:t>— Дядя, так нельзя — ты уже половину мёда облизал!</w:t>
      </w:r>
    </w:p>
    <w:p>
      <w:r>
        <w:t>Бакалейщик, не переставая облизывать медовые пальцы, тихо улыбается и отвечает:</w:t>
      </w:r>
    </w:p>
    <w:p>
      <w:r>
        <w:t>— Брат, я без злого умысла. Кто берётся за мёд, облизывает палец.</w:t>
      </w:r>
    </w:p>
    <w:p>
      <w:r>
        <w:t>Мораль: Даже слегка прикоснувшись к делу, человек обычно извлекает из него хоть какую-то пользу.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