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1.14 Şüşə istehsalı</w:t>
      </w:r>
    </w:p>
    <w:p>
      <w:pPr>
        <w:keepNext/>
        <w:widowControl/>
      </w:pPr>
      <w:r>
        <w:rPr>
          <w:sz w:val="20"/>
        </w:rPr>
        <w:t>1 Sivilizasiyanın təməlləri</w:t>
      </w:r>
    </w:p>
    <w:p>
      <w:pPr>
        <w:keepNext/>
        <w:widowControl/>
      </w:pPr>
      <w:r>
        <w:rPr>
          <w:sz w:val="20"/>
        </w:rPr>
        <w:t>Dövr: e.ə. III–II minilliklər (Yaxın Şərqdə muncuq və qablar); sonralar Roma üfürmə şüşəsi; orta əsrlərdən müasir sənayeyə | Əsas iştirakçılar: Mesopotamiya və Misir ustaları, Roma şüşəüfürənləri, Venesiya və sonrakı sənaye istehsalçıları</w:t>
      </w:r>
    </w:p>
    <w:p>
      <w:pPr>
        <w:widowControl/>
      </w:pPr>
      <w:r>
        <w:t>Şüşə istehsalında qum əriməni asanlaşdıran maddələrlə birlikdə qızdırılıb əridilir, sonra soyuyaraq şəffaf bərk materiala çevrilir. Muncuq və bahalı qədəhlərdən pəncərələrə, linzalara və butulkalara uzanan bu inkişaf işıqdan istifadəni, saxlama üsullarını və elmi dəyişdi.</w:t>
      </w:r>
    </w:p>
    <w:p>
      <w:pPr>
        <w:pStyle w:val="Heading1"/>
        <w:widowControl/>
      </w:pPr>
      <w:r>
        <w:t>Əsas məlumatlar</w:t>
      </w:r>
    </w:p>
    <w:p>
      <w:pPr>
        <w:pStyle w:val="ListBullet"/>
        <w:widowControl/>
      </w:pPr>
      <w:r>
        <w:t>Yaxın Şərqdə e.ə. II minilliyədək ilk şüşə muncuqlar və kiçik qablar görünür.</w:t>
      </w:r>
    </w:p>
    <w:p>
      <w:pPr>
        <w:pStyle w:val="ListBullet"/>
        <w:widowControl/>
      </w:pPr>
      <w:r>
        <w:t>Ehtimalən Levant–Roma dünyasında yaranan şüşəüfürmə nazik qabları daha sürətli və ucuz hazırlamağa imkan verdi.</w:t>
      </w:r>
    </w:p>
    <w:p>
      <w:pPr>
        <w:pStyle w:val="ListBullet"/>
        <w:widowControl/>
      </w:pPr>
      <w:r>
        <w:t>Orta əsr və Venesiya emalatxanaları şəffaflığı, rəngi və bahalı şüşə məmulatlarını təkmilləşdirdilər.</w:t>
      </w:r>
    </w:p>
    <w:p>
      <w:pPr>
        <w:pStyle w:val="ListBullet"/>
        <w:widowControl/>
      </w:pPr>
      <w:r>
        <w:t>Yastı pəncərə şüşəsi daş və ağac divarların qaranlıq saxladığı otaqları işıqlandırdı.</w:t>
      </w:r>
    </w:p>
    <w:p>
      <w:pPr>
        <w:pStyle w:val="ListBullet"/>
        <w:widowControl/>
      </w:pPr>
      <w:r>
        <w:t>Optik şüşə mikroskoplara, teleskoplara və müasir ekranlara yol açdı.</w:t>
      </w:r>
    </w:p>
    <w:p>
      <w:pPr>
        <w:pStyle w:val="Heading1"/>
        <w:widowControl/>
      </w:pPr>
      <w:r>
        <w:t>Bu nədir</w:t>
      </w:r>
    </w:p>
    <w:p>
      <w:pPr>
        <w:widowControl/>
      </w:pPr>
      <w:r>
        <w:t>Şüşə istehsalı silisium-dioksidlə zəngin qumu soda və ya əriməni asanlaşdıran başqa maddələrlə qızdırmaq, alınan mayeni kövrək və çox vaxt şəffaf bərk cismə çevrilməzdən əvvəl formaya salmaqdır. Muncuqlar, butulkalar, pəncərə şüşələri və linzalar bu ərintinin müxtəlif formalarıdır. Keramikadan fərqli olaraq şüşəni üfürüb nazikdivarlı qab almaq, tərkibini təmizləyərək işığı yaxşı keçirməsini təmin etmək olur. Beləcə, qum maye saxlayan və dünyanı görməyə kömək edən materiala çevrilir.</w:t>
      </w:r>
    </w:p>
    <w:p>
      <w:pPr>
        <w:pStyle w:val="Heading1"/>
        <w:widowControl/>
      </w:pPr>
      <w:r>
        <w:t>Kim kəşf edib və ya yaradıb</w:t>
      </w:r>
    </w:p>
    <w:p>
      <w:pPr>
        <w:widowControl/>
      </w:pPr>
      <w:r>
        <w:t>Şüşənin tək bir ixtiraçısı yoxdur. Mesopotamiya və Misir emalatxanaları ilk muncuqları və özək ətrafında formalaşdırılan qabları hazırlayırdı; üsullar ustalarla birlikdə yayılırdı. Şüşəüfürmə təxminən e.ə. I əsrdə Şərqi Aralıq dənizində yarandı və Roma dövründə yayıldı. Sonralar Venesiya, Bohemiya və sənaye ustaları materialın saflığını və istehsal həcmini artırdılar. Məşhur şirkətlər çox sonralar yarandı; əvvəlki bilikləri adı bilinməyən soba ustaları qoruyurdu.</w:t>
      </w:r>
    </w:p>
    <w:p>
      <w:pPr>
        <w:pStyle w:val="Heading1"/>
        <w:widowControl/>
      </w:pPr>
      <w:r>
        <w:t>Nə vaxt və necə yaranıb</w:t>
      </w:r>
    </w:p>
    <w:p>
      <w:pPr>
        <w:widowControl/>
      </w:pPr>
      <w:r>
        <w:t>E.ə. II minilliyin ortalarında Yaxın Şərqdə bahalı şüşə əşyalar dövriyyədə idi. Roma əsrlərində üfürmə süfrə qabları daha çox yayıldı. Orta əsr Avropası və İslam dünyası soba ənənələrini davam etdirdi; Murano sonralar şəffaf şüşəsi ilə tanındı. Müasir sənayedə yayma və ərimiş metal səthində şüşə təbəqəsi alma üsulları binaları pəncərə şüşəsi ilə təmin etdi. Hər addım yanacaq, odadavamlı gil, qabarcıqlara və rəngə nəzarət tələb edirdi.</w:t>
      </w:r>
    </w:p>
    <w:p>
      <w:pPr>
        <w:pStyle w:val="Heading1"/>
        <w:widowControl/>
      </w:pPr>
      <w:r>
        <w:t>Elm üçün əhəmiyyəti</w:t>
      </w:r>
    </w:p>
    <w:p>
      <w:pPr>
        <w:widowControl/>
      </w:pPr>
      <w:r>
        <w:t>Şüşə silisium əsaslı amorf materialdır: atomları kristallardakı kimi nizamlı düzülmür. Özlülük, gərginliyi azaltmaq üçün tədricən soyutma və qarışıqlar onun möhkəmliyini və şəffaflığını müəyyən edir. Şəffaf qablar kimyaçılara reaksiyaları görməyə, optik şüşə isə işığı sındıraraq cihazlar hazırlamağa imkan verir. Spektroskopiya, fotoqrafiya və elektronika sonralar tərkibə daha dəqiq nəzarət tələb etdi. Materialşünaslıq yaranmazdan əvvəl ustalar sobada temperaturu rəngdən qiymətləndirməyi və əriməni asanlaşdıran maddələrin nisbətini öyrənmişdilər.</w:t>
      </w:r>
    </w:p>
    <w:p>
      <w:pPr>
        <w:pStyle w:val="Heading1"/>
        <w:widowControl/>
      </w:pPr>
      <w:r>
        <w:t>Sonrakı inkişafa təsiri</w:t>
      </w:r>
    </w:p>
    <w:p>
      <w:pPr>
        <w:widowControl/>
      </w:pPr>
      <w:r>
        <w:t>Pəncərələr memarlığı dəyişdi, butulkalar ərzaq və dərmanların geniş yayılmasına, linzalar optikanın inkişafına imkan verdi. Laboratoriya şüşə qabları müasir kimyada müşahidəni və təcrübələrin təkrarını asanlaşdırdı. Optik liflər və ekranlar həmin ərintinin uzaq davamçılarıdır. Emal edilə bilən şüşə olmasaydı, bir çox elmi və məişət texnologiyası yalnız qeyri-şəffaf gil və metalın imkanları ilə məhdudlaşardı.</w:t>
      </w:r>
    </w:p>
    <w:p>
      <w:pPr>
        <w:pStyle w:val="Heading1"/>
        <w:widowControl/>
      </w:pPr>
      <w:r>
        <w:t>İnsan həyatını necə dəyişib</w:t>
      </w:r>
    </w:p>
    <w:p>
      <w:pPr>
        <w:widowControl/>
      </w:pPr>
      <w:r>
        <w:t>İnsanlar şərabı, dərmanı və yağı içi görünən qablarda saxlaya, yağışı içəri buraxmadan otağa işıq sala bildilər. Ucuz butulka və pəncərə şüşəsi əvvəllər saraylara məxsus rahatlığı geniş əhaliyə çatdırdı. Şüşə iti tullantılar və ağır soba əməyi də yaratdı. Yenə də hər dəfə pəncərədən və ya eynək linzasından baxanda qədim soba sənətinin nəticəsindən istifadə edirik.</w:t>
      </w:r>
    </w:p>
    <w:p>
      <w:pPr>
        <w:pStyle w:val="Heading1"/>
        <w:widowControl/>
      </w:pPr>
      <w:r>
        <w:t>Mənbələr və istinadlar</w:t>
      </w:r>
    </w:p>
    <w:p>
      <w:pPr>
        <w:pStyle w:val="Heading2"/>
        <w:widowControl/>
      </w:pPr>
      <w:r>
        <w:rPr>
          <w:sz w:val="20"/>
        </w:rPr>
        <w:t>A Kitablar və əsas elmi əsərlər</w:t>
      </w:r>
    </w:p>
    <w:p>
      <w:pPr>
        <w:widowControl/>
      </w:pPr>
      <w:r>
        <w:rPr>
          <w:sz w:val="20"/>
        </w:rPr>
        <w:t>1. Tait, Hugh, ed. Five Thousand Years of Glass. London: British Museum Press, 1991.</w:t>
      </w:r>
    </w:p>
    <w:p>
      <w:pPr>
        <w:pStyle w:val="Heading2"/>
        <w:widowControl/>
      </w:pPr>
      <w:r>
        <w:rPr>
          <w:sz w:val="20"/>
        </w:rPr>
        <w:t>C Qurumların materialları və ensiklopedik mənbələr</w:t>
      </w:r>
    </w:p>
    <w:p>
      <w:pPr>
        <w:widowControl/>
      </w:pPr>
      <w:r>
        <w:rPr>
          <w:sz w:val="20"/>
        </w:rPr>
        <w:t xml:space="preserve">1. Encyclopaedia Britannica. 'Glass.' </w:t>
      </w:r>
      <w:hyperlink r:id="rId9">
        <w:r>
          <w:rPr>
            <w:sz w:val="20"/>
          </w:rPr>
          <w:t>https://www.britannica.com/technology/glass</w:t>
        </w:r>
      </w:hyperlink>
      <w:r>
        <w:rPr>
          <w:sz w:val="20"/>
        </w:rPr>
      </w:r>
    </w:p>
    <w:p>
      <w:pPr>
        <w:widowControl/>
      </w:pPr>
      <w:r>
        <w:rPr>
          <w:sz w:val="20"/>
        </w:rPr>
        <w:t xml:space="preserve">2. Encyclopaedia Britannica. 'Glassblowing.' </w:t>
      </w:r>
      <w:hyperlink r:id="rId10">
        <w:r>
          <w:rPr>
            <w:sz w:val="20"/>
          </w:rPr>
          <w:t>https://www.britannica.com/art/glassblowing</w:t>
        </w:r>
      </w:hyperlink>
      <w:r>
        <w:rPr>
          <w:sz w:val="20"/>
        </w:rPr>
      </w:r>
    </w:p>
    <w:p>
      <w:pPr>
        <w:pStyle w:val="Heading2"/>
        <w:widowControl/>
      </w:pPr>
      <w:r>
        <w:rPr>
          <w:sz w:val="20"/>
        </w:rPr>
        <w:t>D Muzey arxiv və kitabxana materialları</w:t>
      </w:r>
    </w:p>
    <w:p>
      <w:pPr>
        <w:widowControl/>
      </w:pPr>
      <w:r>
        <w:rPr>
          <w:sz w:val="20"/>
        </w:rPr>
        <w:t xml:space="preserve">1. Corning Museum of Glass. Education and history resources. </w:t>
      </w:r>
      <w:hyperlink r:id="rId11">
        <w:r>
          <w:rPr>
            <w:sz w:val="20"/>
          </w:rPr>
          <w:t>https://www.cmog.org/</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lass" TargetMode="External"/><Relationship Id="rId10" Type="http://schemas.openxmlformats.org/officeDocument/2006/relationships/hyperlink" Target="https://www.britannica.com/art/glassblowing" TargetMode="External"/><Relationship Id="rId11" Type="http://schemas.openxmlformats.org/officeDocument/2006/relationships/hyperlink" Target="https://www.cmog.org/"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Şüşə istehsalı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