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1.8 Barıt</w:t>
      </w:r>
    </w:p>
    <w:p>
      <w:pPr>
        <w:keepNext/>
        <w:widowControl/>
      </w:pPr>
      <w:r>
        <w:rPr>
          <w:sz w:val="20"/>
        </w:rPr>
        <w:t>1 Sivilizasiyanın təməlləri</w:t>
      </w:r>
    </w:p>
    <w:p>
      <w:pPr>
        <w:keepNext/>
        <w:widowControl/>
      </w:pPr>
      <w:r>
        <w:rPr>
          <w:sz w:val="20"/>
        </w:rPr>
        <w:t>Dövr: təxminən eramızın 850-ci ili (Çin əlkimyaçılarının kəşfi); təxminən 1000-ci ildən geniş hərbi istifadə | Əsas iştirakçılar: Tan dövrünün Çin əlkimyaçıları; XIII əsrədək İslam dünyasına və Avropaya yayılması</w:t>
      </w:r>
    </w:p>
    <w:p>
      <w:pPr>
        <w:widowControl/>
      </w:pPr>
      <w:r>
        <w:t>Barıt şora, ağac kömürü və kükürddən hazırlanan, çox sürətlə yanan qarışıqdır. Çində yaranan bu ixtira müharibəni, mədən işlərini, qala divarları ilə silahlar arasındakı qüvvələr nisbətini dəyişdi.</w:t>
      </w:r>
    </w:p>
    <w:p>
      <w:pPr>
        <w:pStyle w:val="Heading1"/>
        <w:widowControl/>
      </w:pPr>
      <w:r>
        <w:t>Əsas məlumatlar</w:t>
      </w:r>
    </w:p>
    <w:p>
      <w:pPr>
        <w:pStyle w:val="ListBullet"/>
        <w:widowControl/>
      </w:pPr>
      <w:r>
        <w:t>Tan və Sun dövrlərində Çin əlkimyaçıları tərəfindən hazırlandı.</w:t>
      </w:r>
    </w:p>
    <w:p>
      <w:pPr>
        <w:pStyle w:val="ListBullet"/>
        <w:widowControl/>
      </w:pPr>
      <w:r>
        <w:t>Klassik tərkibi kalium-nitratdan — şoradan — ağac kömüründən və kükürddən ibarətdir.</w:t>
      </w:r>
    </w:p>
    <w:p>
      <w:pPr>
        <w:pStyle w:val="ListBullet"/>
        <w:widowControl/>
      </w:pPr>
      <w:r>
        <w:t>Əvvəlcə atəşfəşanlıq, siqnal vermək və yandırıcı vasitələr üçün işlədilirdi.</w:t>
      </w:r>
    </w:p>
    <w:p>
      <w:pPr>
        <w:pStyle w:val="ListBullet"/>
        <w:widowControl/>
      </w:pPr>
      <w:r>
        <w:t>Orta əsrlərin sonrakı dövrlərində odlu silahlar və toplar Avrasiyaya yayıldı.</w:t>
      </w:r>
    </w:p>
    <w:p>
      <w:pPr>
        <w:pStyle w:val="ListBullet"/>
        <w:widowControl/>
      </w:pPr>
      <w:r>
        <w:t>Eyni kimyəvi prinsip sonralar mədənçilik və mülki mühəndislikdə istifadə olundu.</w:t>
      </w:r>
    </w:p>
    <w:p>
      <w:pPr>
        <w:pStyle w:val="Heading1"/>
        <w:widowControl/>
      </w:pPr>
      <w:r>
        <w:t>Bu nədir</w:t>
      </w:r>
    </w:p>
    <w:p>
      <w:pPr>
        <w:widowControl/>
      </w:pPr>
      <w:r>
        <w:t>Barıt detonasiya edən güclü partlayıcılardan fərqli olaraq, çox sürətlə yanıb isti qazları qəfil yaradan bərk qarışıqdır. Klassik tərkibdə şora — oksigen verən kalium-nitrat, yanacaq rolunu oynayan ağac kömürü və alışmanı asanlaşdıran kükürd var. Atəşfəşanlıqda işıq və səs yaradır; qapalı lülədə isə mərmini hərəkətə gətirə bilir. Sadə bənzətmə ilə, yanmaq üçün lazım olan oksigeni özü ilə daşıyan oddur. Buna görə qapalı yerdə də işləyir.</w:t>
      </w:r>
    </w:p>
    <w:p>
      <w:pPr>
        <w:pStyle w:val="Heading1"/>
        <w:widowControl/>
      </w:pPr>
      <w:r>
        <w:t>Kim kəşf edib və ya yaradıb</w:t>
      </w:r>
    </w:p>
    <w:p>
      <w:pPr>
        <w:widowControl/>
      </w:pPr>
      <w:r>
        <w:t>Həyat iksirləri və maraqlı reaksiyalar axtaran Çin əlkimyaçıları şoranı başqa maddələrlə qarışdırır, təhlükəli alışmaları qeydə alırdılar. Hamının qəbul etdiyi tək bir ixtiraçı adı yoxdur. Sun sülaləsinin hərbi təlimatlarında artıq barıtlı silahlar təsvir edilir. Kəşf təcrübədən doğmuşdu: insanlar adi oddan qat-qat şiddətli alışan qarışıq müşahidə etmişdilər.</w:t>
      </w:r>
    </w:p>
    <w:p>
      <w:pPr>
        <w:pStyle w:val="Heading1"/>
        <w:widowControl/>
      </w:pPr>
      <w:r>
        <w:t>Nə vaxt və necə yaranıb</w:t>
      </w:r>
    </w:p>
    <w:p>
      <w:pPr>
        <w:widowControl/>
      </w:pPr>
      <w:r>
        <w:t>Əsas inkişaf dövrü təxminən IX–XIII əsrlərə, Tan və Sun sülalələri zamanına düşür. Hazırlama üsulları və silahlar ticarət və müharibə yolları ilə İslam dünyasına və Avropaya yayıldı. Orta əsrlərin sonlarına doğru toplar əvvəllər sarsılmaz sayılan daş divarları təhlükə altına aldı. Əlkimya, saray emalatxanaları və yeni silahlara tələbat bu sənəti inkişaf etdirirdi.</w:t>
      </w:r>
    </w:p>
    <w:p>
      <w:pPr>
        <w:pStyle w:val="Heading1"/>
        <w:widowControl/>
      </w:pPr>
      <w:r>
        <w:t>Elm üçün əhəmiyyəti</w:t>
      </w:r>
    </w:p>
    <w:p>
      <w:pPr>
        <w:widowControl/>
      </w:pPr>
      <w:r>
        <w:t>Barıt kimyəvi enerjini toz halında saxlamağın və lazım olan anda buraxmağın mümkün olduğunu göstərdi. Sonralar güclü partlayıcılar, raketlər və daxiliyanma mühərrikləri fərqli kimyəvi proseslərlə eyni məqsədə — enerjini idarə edərək azad etməyə — xidmət etdilər. Elmi baxımdan barıt oksidləşmənin nümunəsidir: nitrat özü ilə oksigen mənbəyi gətirir.</w:t>
      </w:r>
    </w:p>
    <w:p>
      <w:pPr>
        <w:pStyle w:val="Heading1"/>
        <w:widowControl/>
      </w:pPr>
      <w:r>
        <w:t>Sonrakı inkişafa təsiri</w:t>
      </w:r>
    </w:p>
    <w:p>
      <w:pPr>
        <w:widowControl/>
      </w:pPr>
      <w:r>
        <w:t>Əl odlu silahları, muşketlər və artilleriya quru qoşunlarını və donanmaları dəyişdi. Mədən və kanal tikintisində partlatma ilə süxurlar yarıldı. Çin od oxlarından müasir daşıyıcı raketlərədək raket texnikası da ideya baxımından bu inkişafla bağlıdır. Tüstüsüz barıt və daha təhlükəsiz partlayıcıların axtarışı həmin kimyəvi inkişafın davamı oldu.</w:t>
      </w:r>
    </w:p>
    <w:p>
      <w:pPr>
        <w:pStyle w:val="Heading1"/>
        <w:widowControl/>
      </w:pPr>
      <w:r>
        <w:t>İnsan həyatını necə dəyişib</w:t>
      </w:r>
    </w:p>
    <w:p>
      <w:pPr>
        <w:widowControl/>
      </w:pPr>
      <w:r>
        <w:t>Barıt müharibəni daha gurultulu, uzaqmənzilli və həm əsgərlər, həm də dinc əhali üçün daha dağıdıcı etdi. Eyni zamanda tunellərin açılmasına və dəmir yollarının tikilməsinə kömək etdi. Atəşfəşanlıq bayramların bir hissəsinə çevrildi. Qala divarlarını dağıdan eyni ixtira bu gün də şənlikləri işıqlandırır. Cəmiyyət onunla yeni bir güc və yeni bir təhlükə qazandı.</w:t>
      </w:r>
    </w:p>
    <w:p>
      <w:pPr>
        <w:pStyle w:val="Heading1"/>
        <w:widowControl/>
      </w:pPr>
      <w:r>
        <w:t>Mənbələr və istinadlar</w:t>
      </w:r>
    </w:p>
    <w:p>
      <w:pPr>
        <w:pStyle w:val="Heading2"/>
        <w:widowControl/>
      </w:pPr>
      <w:r>
        <w:rPr>
          <w:sz w:val="20"/>
        </w:rPr>
        <w:t>A Kitablar və əsas elmi əsərlər</w:t>
      </w:r>
    </w:p>
    <w:p>
      <w:pPr>
        <w:widowControl/>
      </w:pPr>
      <w:r>
        <w:rPr>
          <w:sz w:val="20"/>
        </w:rPr>
        <w:t>1. Needham, Joseph. Science and Civilisation in China, Vol. 5: Chemistry and Chemical Technology. Cambridge: Cambridge University Press, 1986.</w:t>
      </w:r>
    </w:p>
    <w:p>
      <w:pPr>
        <w:pStyle w:val="Heading2"/>
        <w:widowControl/>
      </w:pPr>
      <w:r>
        <w:rPr>
          <w:sz w:val="20"/>
        </w:rPr>
        <w:t>C Qurumların materialları və ensiklopedik mənbələr</w:t>
      </w:r>
    </w:p>
    <w:p>
      <w:pPr>
        <w:widowControl/>
      </w:pPr>
      <w:r>
        <w:rPr>
          <w:sz w:val="20"/>
        </w:rPr>
        <w:t xml:space="preserve">1. Encyclopaedia Britannica. 'Gunpowder.' </w:t>
      </w:r>
      <w:hyperlink r:id="rId9">
        <w:r>
          <w:rPr>
            <w:sz w:val="20"/>
          </w:rPr>
          <w:t>https://www.britannica.com/technology/gunpowder</w:t>
        </w:r>
      </w:hyperlink>
      <w:r>
        <w:rPr>
          <w:sz w:val="20"/>
        </w:rPr>
      </w:r>
    </w:p>
    <w:p>
      <w:pPr>
        <w:widowControl/>
      </w:pPr>
      <w:r>
        <w:rPr>
          <w:sz w:val="20"/>
        </w:rPr>
        <w:t xml:space="preserve">2. Metropolitan Museum of Art. Heilbrunn Timeline of Art History. </w:t>
      </w:r>
      <w:hyperlink r:id="rId10">
        <w:r>
          <w:rPr>
            <w:sz w:val="20"/>
          </w:rPr>
          <w:t>https://www.metmuseum.org/toah/</w:t>
        </w:r>
      </w:hyperlink>
      <w:r>
        <w:rPr>
          <w:sz w:val="20"/>
        </w:rPr>
      </w:r>
    </w:p>
    <w:sectPr w:rsidR="00FC693F" w:rsidRPr="0006063C" w:rsidSect="00034616">
      <w:footerReference w:type="default" r:id="rId11"/>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gunpowder" TargetMode="External"/><Relationship Id="rId10" Type="http://schemas.openxmlformats.org/officeDocument/2006/relationships/hyperlink" Target="https://www.metmuseum.org/toah/"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Barıt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