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4.7 DNT-nin quruluşu və molekulyar genetika</w:t>
      </w:r>
    </w:p>
    <w:p>
      <w:pPr>
        <w:keepNext/>
        <w:widowControl/>
      </w:pPr>
      <w:r>
        <w:rPr>
          <w:sz w:val="20"/>
        </w:rPr>
        <w:t>4 Tibb biologiya və ictimai səhiyyə</w:t>
      </w:r>
    </w:p>
    <w:p>
      <w:pPr>
        <w:keepNext/>
        <w:widowControl/>
      </w:pPr>
      <w:r>
        <w:rPr>
          <w:sz w:val="20"/>
        </w:rPr>
        <w:t>Dövr: 1953-cü il (Uotson və Krikin ikiqat spiral modeli); əvvəlki əsaslar — Everinin 1944-cü il işi və Franklinin rentgen tədqiqatları | Əsas şəxslər: Ceyms Uotson, Frensis Krik; Rozalind Franklin (rentgen kristalloqrafiyası); Ervin Çarqaff; Osvald Everi</w:t>
      </w:r>
    </w:p>
    <w:p>
      <w:pPr>
        <w:widowControl/>
      </w:pPr>
      <w:r>
        <w:t>Dezoksiribonuklein turşusu — DNT — genetik məlumatı daşıyan uzun molekuldur. Onun ikiqat spiral quruluşu bu məlumatın necə köçürüldüyünü izah etdi. 1953-cü ildə müəyyənləşdirilən quruluş molekulyar genetikaya yol açdı.</w:t>
      </w:r>
    </w:p>
    <w:p>
      <w:pPr>
        <w:pStyle w:val="Heading1"/>
        <w:widowControl/>
      </w:pPr>
      <w:r>
        <w:t>Əsas məlumatlar</w:t>
      </w:r>
    </w:p>
    <w:p>
      <w:pPr>
        <w:pStyle w:val="ListBullet"/>
        <w:widowControl/>
      </w:pPr>
      <w:r>
        <w:t>Osvald Everinin qrupu 1944-cü ildə DNT-nin irsi məlumat daşıya bildiyini göstərdi.</w:t>
      </w:r>
    </w:p>
    <w:p>
      <w:pPr>
        <w:pStyle w:val="ListBullet"/>
        <w:widowControl/>
      </w:pPr>
      <w:r>
        <w:t>Rozalind Franklin və Moris Uilkins həlledici rentgen məlumatları əldə etdilər.</w:t>
      </w:r>
    </w:p>
    <w:p>
      <w:pPr>
        <w:pStyle w:val="ListBullet"/>
        <w:widowControl/>
      </w:pPr>
      <w:r>
        <w:t>Ceyms Uotson və Frensis Krik 1953-cü ildə ikiqat spiral modelini irəli sürdülər.</w:t>
      </w:r>
    </w:p>
    <w:p>
      <w:pPr>
        <w:pStyle w:val="ListBullet"/>
        <w:widowControl/>
      </w:pPr>
      <w:r>
        <w:t>Əsasların cütləşməsi — A–T və G–C — məlumatın dəqiq köçürülməsini izah edir.</w:t>
      </w:r>
    </w:p>
    <w:p>
      <w:pPr>
        <w:pStyle w:val="ListBullet"/>
        <w:widowControl/>
      </w:pPr>
      <w:r>
        <w:t>Bu quruluş genləri mücərrəd amillərdən konkret kimyəvi obyektlərə çevirdi.</w:t>
      </w:r>
    </w:p>
    <w:p>
      <w:pPr>
        <w:pStyle w:val="Heading1"/>
        <w:widowControl/>
      </w:pPr>
      <w:r>
        <w:t>Bu nədir</w:t>
      </w:r>
    </w:p>
    <w:p>
      <w:pPr>
        <w:widowControl/>
      </w:pPr>
      <w:r>
        <w:t>DNT hüceyrələrdə olan, orqanizmin qurulması və fəaliyyəti üçün məlumat saxlayan uzun molekuldur. Onun forması ikiqat spiraldır: iki zəncir spiral pilləkən kimi bir-birinə dolanır. Pillələr kimyəvi «hərflərin» cütlərindən ibarətdir: A ilə T, G ilə C. Zəncirlər ayrıldıqda məlumat köçürülə bilir. Molekulyar genetika bu hərflərdəki məlumatın əlamətlərdə necə üzə çıxdığını öyrənir. Sadə dillə, DNT hüceyrənin surətini çıxara bildiyi yazılı təlimata bənzəyir.</w:t>
      </w:r>
    </w:p>
    <w:p>
      <w:pPr>
        <w:pStyle w:val="Heading1"/>
        <w:widowControl/>
      </w:pPr>
      <w:r>
        <w:t>Kim kəşf edib və ya yaradıb</w:t>
      </w:r>
    </w:p>
    <w:p>
      <w:pPr>
        <w:widowControl/>
      </w:pPr>
      <w:r>
        <w:t>Qreqor Mendel əlamətlərin ayrı-ayrı irsiyyət vahidləri ilə ötürüldüyünü göstərmişdi, lakin onları daşıyan maddəni bilmirdi. Osvald Everi, Kolin Makleod və Maklin Makkarti 1944-cü ildə bu maddənin DNT olduğunu irəli sürdülər. Herşi və Çeyz 1952-ci ildə dəlilləri gücləndirdilər. Rozalind Franklin və Reymond Qoslinqin rentgen şəkilləri, həmçinin Moris Uilkinsin laboratoriyasının işi quruluşun həndəsəsi barədə məlumat verdi. Kembricdə Ceyms Uotson və Frensis Krik 1953-cü ilin aprelində nəşr olunan modeli qurdular. Nailiyyət bir neçə tədqiqatçıya aiddir; Franklinin rolu uzun müddət lazımınca qiymətləndirilməmişdi.</w:t>
      </w:r>
    </w:p>
    <w:p>
      <w:pPr>
        <w:pStyle w:val="Heading1"/>
        <w:widowControl/>
      </w:pPr>
      <w:r>
        <w:t>Nə vaxt və necə yaranıb</w:t>
      </w:r>
    </w:p>
    <w:p>
      <w:pPr>
        <w:widowControl/>
      </w:pPr>
      <w:r>
        <w:t>Kəşf müharibədən sonra həyatın sirrinə yönələn fizik və bioloqların kiçik elmi çevrəsində baş verdi. Əsas üsul kristallardan rentgen şüalarının səpilməsinə əsaslanan rentgen kristalloqrafiyası idi. Çarqaffın müəyyən əsasların miqdarca bərabər olması barədə qaydaları və digər laboratoriyalarla rəqabət zəmin yaratdı. Nature jurnalında biologiyanın dilini dəyişən bir səhifəlik məqalə dərc olundu.</w:t>
      </w:r>
    </w:p>
    <w:p>
      <w:pPr>
        <w:pStyle w:val="Heading1"/>
        <w:widowControl/>
      </w:pPr>
      <w:r>
        <w:t>Elm üçün əhəmiyyəti</w:t>
      </w:r>
    </w:p>
    <w:p>
      <w:pPr>
        <w:widowControl/>
      </w:pPr>
      <w:r>
        <w:t>Spiral quruluş replikasiyanı — DNT-nin surətinin yaranmasını — izah etdi: hər zəncir yeni qarşı zəncir üçün qəlib olur. Buna görə irsi məlumat dəqiq ötürülə, eyni zamanda bir hərf dəyişəndə dəyişkənlik yarana bilir. Genlər sirli zərrəciklər deyil, ardıcıllıqlar kimi başa düşüldü. Tibb, təkamül tədqiqatları və məhkəmə ekspertizası ümumi kimyəvi əsas qazandı. Çox az quruluş bu qədər suala birdən aydınlıq gətirib.</w:t>
      </w:r>
    </w:p>
    <w:p>
      <w:pPr>
        <w:pStyle w:val="Heading1"/>
        <w:widowControl/>
      </w:pPr>
      <w:r>
        <w:t>Sonrakı inkişafa təsiri</w:t>
      </w:r>
    </w:p>
    <w:p>
      <w:pPr>
        <w:widowControl/>
      </w:pPr>
      <w:r>
        <w:t>Genetik kodun öyrənilməsi, müxtəlif mənbələrdən DNT hissələrinin birləşdirilməsi olan rekombinant DNT, ardıcıllığın oxunması və CRISPR texnologiyası bu inkişafın davamıdır. CRISPR qısa palindrom təkrarlarının müntəzəm aralıqlarla qruplaşdığı DNT sahələrinin beynəlxalq qısaltmasıdır. Franklinin şəkilləri elmə verilən əməyin necə qiymətləndirilməsi barədə də dərsdir. Molekulyar biologiya biotexnologiya, genetik testlər və ardıcıllıqlardan təkamül ağaclarının qurulması kimi sahələri əhatə edən sənayeyə çevrildi. Dərsliklər hələ də spiraldan başlayır: o həm elmi fakt, həm də rəmzdir.</w:t>
      </w:r>
    </w:p>
    <w:p>
      <w:pPr>
        <w:pStyle w:val="Heading1"/>
        <w:widowControl/>
      </w:pPr>
      <w:r>
        <w:t>İnsan həyatını necə dəyişib</w:t>
      </w:r>
    </w:p>
    <w:p>
      <w:pPr>
        <w:widowControl/>
      </w:pPr>
      <w:r>
        <w:t>İnsanlar atalıq testləri, xərçəngin genetik əsaslarını öyrənmək və irsi xəstəliklərə diaqnoz qoymaq imkanları qazandılar. Bununla yanaşı, şəxsi məlumatların qorunması, genetik dəyişikliklər və bu imkanlara qeyri-bərabər çıxış barədə etik suallar yarandı. Cəmiyyət bəzən həddən artıq sadələşdirərək «filan əlamətin geni» haqqında danışmağa başladı. Bununla belə, DNT-ni anlamaq canlıları daha yaxşı başa düşməyə imkan verdi. O, həyat haqqında bugünkü təsəvvürümüzün təməl daşlarından biridir.</w:t>
      </w:r>
    </w:p>
    <w:p>
      <w:pPr>
        <w:pStyle w:val="Heading1"/>
        <w:widowControl/>
      </w:pPr>
      <w:r>
        <w:t>Mənbələr və istinadlar</w:t>
      </w:r>
    </w:p>
    <w:p>
      <w:pPr>
        <w:pStyle w:val="Heading2"/>
        <w:widowControl/>
      </w:pPr>
      <w:r>
        <w:rPr>
          <w:sz w:val="20"/>
        </w:rPr>
        <w:t>B Rəy verilmiş məqalələr və orijinal elmi işlər</w:t>
      </w:r>
    </w:p>
    <w:p>
      <w:pPr>
        <w:widowControl/>
      </w:pPr>
      <w:r>
        <w:rPr>
          <w:sz w:val="20"/>
        </w:rPr>
        <w:t xml:space="preserve">1. Watson, J. D., and F. H. C. Crick. 'Molecular Structure of Nucleic Acids.' Nature 171 (1953): 737-738. </w:t>
      </w:r>
      <w:hyperlink r:id="rId9">
        <w:r>
          <w:rPr>
            <w:sz w:val="20"/>
          </w:rPr>
          <w:t>https://doi.org/10.1038/171737a0</w:t>
        </w:r>
      </w:hyperlink>
      <w:r>
        <w:rPr>
          <w:sz w:val="20"/>
        </w:rPr>
      </w:r>
    </w:p>
    <w:p>
      <w:pPr>
        <w:widowControl/>
      </w:pPr>
      <w:r>
        <w:rPr>
          <w:sz w:val="20"/>
        </w:rPr>
        <w:t>2. Avery, Oswald T., Colin M. MacLeod, and Maclyn McCarty. 'Studies on the Chemical Nature of the Substance Inducing Transformation of Pneumococcal Types.' Journal of Experimental Medicine 79 (1944): 137-158.</w:t>
      </w:r>
    </w:p>
    <w:p>
      <w:pPr>
        <w:pStyle w:val="Heading2"/>
        <w:widowControl/>
      </w:pPr>
      <w:r>
        <w:rPr>
          <w:sz w:val="20"/>
        </w:rPr>
        <w:t>C Qurumların materialları və ensiklopedik mənbələr</w:t>
      </w:r>
    </w:p>
    <w:p>
      <w:pPr>
        <w:widowControl/>
      </w:pPr>
      <w:r>
        <w:rPr>
          <w:sz w:val="20"/>
        </w:rPr>
        <w:t xml:space="preserve">1. DNA from the Beginning (Cold Spring Harbor Laboratory / Dolan DNA Learning Center). </w:t>
      </w:r>
      <w:hyperlink r:id="rId10">
        <w:r>
          <w:rPr>
            <w:sz w:val="20"/>
          </w:rPr>
          <w:t>https://www.dnaftb.org/</w:t>
        </w:r>
      </w:hyperlink>
      <w:r>
        <w:rPr>
          <w:sz w:val="20"/>
        </w:rPr>
      </w:r>
    </w:p>
    <w:p>
      <w:pPr>
        <w:widowControl/>
      </w:pPr>
      <w:r>
        <w:rPr>
          <w:sz w:val="20"/>
        </w:rPr>
        <w:t xml:space="preserve">2. Encyclopaedia Britannica. 'DNA.' </w:t>
      </w:r>
      <w:hyperlink r:id="rId11">
        <w:r>
          <w:rPr>
            <w:sz w:val="20"/>
          </w:rPr>
          <w:t>https://www.britannica.com/science/DNA</w:t>
        </w:r>
      </w:hyperlink>
      <w:r>
        <w:rPr>
          <w:sz w:val="20"/>
        </w:rPr>
      </w:r>
    </w:p>
    <w:p>
      <w:pPr>
        <w:pStyle w:val="Heading2"/>
        <w:widowControl/>
      </w:pPr>
      <w:r>
        <w:rPr>
          <w:sz w:val="20"/>
        </w:rPr>
        <w:t>G Kosmik agentliklər laboratoriyalar və elmi təşkilatlar</w:t>
      </w:r>
    </w:p>
    <w:p>
      <w:pPr>
        <w:widowControl/>
      </w:pPr>
      <w:r>
        <w:rPr>
          <w:sz w:val="20"/>
        </w:rPr>
        <w:t xml:space="preserve">1. Nobel Prize. Physiology or Medicine 1962 (Crick, Watson, Wilkins). </w:t>
      </w:r>
      <w:hyperlink r:id="rId12">
        <w:r>
          <w:rPr>
            <w:sz w:val="20"/>
          </w:rPr>
          <w:t>https://www.nobelprize.org/prizes/medicine/1962/summary/</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171737a0" TargetMode="External"/><Relationship Id="rId10" Type="http://schemas.openxmlformats.org/officeDocument/2006/relationships/hyperlink" Target="https://www.dnaftb.org/" TargetMode="External"/><Relationship Id="rId11" Type="http://schemas.openxmlformats.org/officeDocument/2006/relationships/hyperlink" Target="https://www.britannica.com/science/DNA" TargetMode="External"/><Relationship Id="rId12" Type="http://schemas.openxmlformats.org/officeDocument/2006/relationships/hyperlink" Target="https://www.nobelprize.org/prizes/medicine/1962/summary/"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DNT-nin quruluşu və molekulyar genetika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