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6.15 Kosmik uçuşlar</w:t>
      </w:r>
    </w:p>
    <w:p>
      <w:pPr>
        <w:keepNext/>
        <w:widowControl/>
      </w:pPr>
      <w:r>
        <w:rPr>
          <w:sz w:val="20"/>
        </w:rPr>
        <w:t>6 Rəqəmsal texnologiyalar kosmos və rabitə</w:t>
      </w:r>
    </w:p>
    <w:p>
      <w:pPr>
        <w:keepNext/>
        <w:widowControl/>
      </w:pPr>
      <w:r>
        <w:rPr>
          <w:sz w:val="20"/>
        </w:rPr>
        <w:t>Dövr: 1957 («Sputnik»); 1961 (kosmosa çıxan ilk insan — Qaqarin); 1969 (Aya eniş) | Əsas şəxslər və qurumlar: Sergey Korolyov (SSRİ); Verner fon Braun (ABŞ); ABŞ Milli Aeronavtika və Kosmos İdarəsi (NASA); Yuri Qaqarin; Nil Armstronq</w:t>
      </w:r>
    </w:p>
    <w:p>
      <w:pPr>
        <w:widowControl/>
      </w:pPr>
      <w:r>
        <w:t>Kosmik uçuş Yer atmosferindən kənara səyahətdir: peyklərin, insan daşıyan kapsulların və başqa dünyalara göndərilən zondların uçuşu. Bu uçuşlar göstərdi ki, Yerdən ayrılmaq və planetimizi bütöv görmək mümkündür.</w:t>
      </w:r>
    </w:p>
    <w:p>
      <w:pPr>
        <w:pStyle w:val="Heading1"/>
        <w:widowControl/>
      </w:pPr>
      <w:r>
        <w:t>Əsas məlumatlar</w:t>
      </w:r>
    </w:p>
    <w:p>
      <w:pPr>
        <w:pStyle w:val="ListBullet"/>
        <w:widowControl/>
      </w:pPr>
      <w:r>
        <w:t>1957-ci ildə «Sputnik» kosmik eranı başlatdı; Yuri Qaqarin 12 aprel 1961-ci ildə Yerin ətrafında dövrə vurdu.</w:t>
      </w:r>
    </w:p>
    <w:p>
      <w:pPr>
        <w:pStyle w:val="ListBullet"/>
        <w:widowControl/>
      </w:pPr>
      <w:r>
        <w:t>«Apollon 11» 1969-cu ildə Nil Armstronq və Bazz Oldrini Aya endirdi.</w:t>
      </w:r>
    </w:p>
    <w:p>
      <w:pPr>
        <w:pStyle w:val="ListBullet"/>
        <w:widowControl/>
      </w:pPr>
      <w:r>
        <w:t>Aşağı Yer orbitində qalmaq üçün aparat təxminən 7,8 km/s sürətə çatmalıdır: bu sürətlə o, planetə düşmək əvəzinə onun ətrafında fasiləsiz sərbəst düşmə hərəkəti edir.</w:t>
      </w:r>
    </w:p>
    <w:p>
      <w:pPr>
        <w:pStyle w:val="ListBullet"/>
        <w:widowControl/>
      </w:pPr>
      <w:r>
        <w:t>Beynəlxalq Kosmik Stansiya uzun müddətdir insanların işlədiyi orbital laboratoriyadır.</w:t>
      </w:r>
    </w:p>
    <w:p>
      <w:pPr>
        <w:pStyle w:val="ListBullet"/>
        <w:widowControl/>
      </w:pPr>
      <w:r>
        <w:t>Robot zondlar Günəş sisteminin bütün planetlərinə çatıb.</w:t>
      </w:r>
    </w:p>
    <w:p>
      <w:pPr>
        <w:pStyle w:val="Heading1"/>
        <w:widowControl/>
      </w:pPr>
      <w:r>
        <w:t>Bu nədir</w:t>
      </w:r>
    </w:p>
    <w:p>
      <w:pPr>
        <w:widowControl/>
      </w:pPr>
      <w:r>
        <w:t>Kosmik uçuş aparatların və ya insanların atmosferdən yuxarıya — orbitə, yaxud başqa göy cisimlərinə göndərilməsidir. Raket oksigenini özü ilə daşıdığı üçün havasız mühitdə də hərəkətverici qüvvə yarada bilir. Orbitdə aparat Yerə doğru düşür, lakin o qədər sürətlə irəliləyir ki, Yerin əyri səthi onun altından uzaqlaşır. Bunu elə güclə atılan topa bənzətmək olar ki, top yerə çatmadan planetin ətrafında dövr etsin. Aya və planetlərə çatmaq daha çox enerji tələb edir. Aparatın böyük hissəsini yanacaq çəni tutur; qalan hissələr isə son dərəcə dəqiq mühəndislik hesablamaları ilə hazırlanır.</w:t>
      </w:r>
    </w:p>
    <w:p>
      <w:pPr>
        <w:pStyle w:val="Heading1"/>
        <w:widowControl/>
      </w:pPr>
      <w:r>
        <w:t>Kim kəşf edib və ya yaradıb</w:t>
      </w:r>
    </w:p>
    <w:p>
      <w:pPr>
        <w:widowControl/>
      </w:pPr>
      <w:r>
        <w:t>Konstantin Siolkovski, Robert Qoddard və Herman Obert ilkin nəzəriyyələrin və raket sınaqlarının əsasını qoydular. Sergey Korolyovun rəhbərlik etdiyi sovet proqramı «Sputnik»i, 1961-ci ildə isə Yuri Qaqarini kosmosa göndərdi. NASA çoxsaylı komandaların işi və Verner fon Braunun raketləri sayəsində 1969-cu ildə «Apollon 11»i Aya endirdi. Valentina Tereşkova 1963-cü ildə kosmosa çıxan ilk qadın oldu. Sonralar müxtəlif ölkələrin astronavtları və Çin kosmonavtları — taykonavtlar bu tarixə qoşuldular. İnsansız uçuşlar da insanlı uçuşlar qədər əhəmiyyətlidir.</w:t>
      </w:r>
    </w:p>
    <w:p>
      <w:pPr>
        <w:pStyle w:val="Heading1"/>
        <w:widowControl/>
      </w:pPr>
      <w:r>
        <w:t>Nə vaxt və necə yaranıb</w:t>
      </w:r>
    </w:p>
    <w:p>
      <w:pPr>
        <w:widowControl/>
      </w:pPr>
      <w:r>
        <w:t>Kosmik era Beynəlxalq Geofizika İli zamanı Soyuq müharibə rəqabəti ilə elmi araşdırmaların kəsişməsində başladı. Raket texnologiyası, dövlət nüfuzu və dünyanı öyrənmək istəyi proqramları sürətləndirirdi. Ay uğrunda yarışdan sonra kosmik məkiklər və stansiyalar, XXI əsrdə isə daha ucuz özəl raketlər meydana gəldi. «Apollon 1», «Soyuz» uçuşlarındakı qəzalar, «Çellencer» və «Kolumbiya» faciələri bu sahədə səhvin nə qədər ağır nəticə verdiyini göstərdi.</w:t>
      </w:r>
    </w:p>
    <w:p>
      <w:pPr>
        <w:pStyle w:val="Heading1"/>
        <w:widowControl/>
      </w:pPr>
      <w:r>
        <w:t>Elm üçün əhəmiyyəti</w:t>
      </w:r>
    </w:p>
    <w:p>
      <w:pPr>
        <w:widowControl/>
      </w:pPr>
      <w:r>
        <w:t>Kosmik uçuşlar fizikanı, həyatı təmin edən sistemləri və mürəkkəb texniki sistemlərin qurulmasını ən çətin şəraitdə sınaqdan keçirdi. Başqa dünyaları yaxından ölçmək, Yeri isə kənardan öyrənmək mümkün oldu. Materialşünaslıq, hesablama texnikası və tibb də bu işlərdən faydalandı. Ən böyük qazanc bilik idi: planetlər artıq yalnız işıq nöqtələri deyil, araşdırılan səthlərə malik dünyalar idi. Yeri nazik atmosferlə örtülmüş kürə kimi görmək həm elmi bilik, həm də ona münasibətimizi dəyişən bir təcrübədir.</w:t>
      </w:r>
    </w:p>
    <w:p>
      <w:pPr>
        <w:pStyle w:val="Heading1"/>
        <w:widowControl/>
      </w:pPr>
      <w:r>
        <w:t>Sonrakı inkişafa təsiri</w:t>
      </w:r>
    </w:p>
    <w:p>
      <w:pPr>
        <w:widowControl/>
      </w:pPr>
      <w:r>
        <w:t>Rabitə və naviqasiya peykləri bu uçuşların gündəlik həyatdakı nəticələridir. Marsa, uzaq planetlərə və Günəş sistemindən kənara göndərilən zondlar tədqiqat imkanlarını genişləndirdi. Çin, Hindistan, Avropa, Yaponiya və özəl şirkətlər kosmik fəaliyyətin daimi iştirakçılarına çevrilib. Aya qayıtmaq və Marsa insan göndərmək hələ də çətin məqsədlərdir. Kosmosda aparatların sayı və kommersiya fəaliyyəti artır.</w:t>
      </w:r>
    </w:p>
    <w:p>
      <w:pPr>
        <w:pStyle w:val="Heading1"/>
        <w:widowControl/>
      </w:pPr>
      <w:r>
        <w:t>İnsan həyatını necə dəyişib</w:t>
      </w:r>
    </w:p>
    <w:p>
      <w:pPr>
        <w:widowControl/>
      </w:pPr>
      <w:r>
        <w:t>İnsanlar hava proqnozları, qlobal rabitə və «Yerin doğuşu», «Mavi mərmər» kimi məşhur görüntülər qazandılar. Bu şəkillər bir çox insanın ətraf mühitə münasibətini dəyişdi. Dövlətlər üçün kosmos nüfuz və hərbi müşahidə imkanları da yaratdı. Bir neçə yüz insan Yeri orbitdən görüb, milyardlarla insan isə onun şəkillərinə baxıb. Planetdən uzaqlaşmaq yaşadığımız dünyanın nə qədər nadir və imkanlarının nə qədər məhdud olduğunu anlamağa kömək etdi.</w:t>
      </w:r>
    </w:p>
    <w:p>
      <w:pPr>
        <w:pStyle w:val="Heading1"/>
        <w:widowControl/>
      </w:pPr>
      <w:r>
        <w:t>Mənbələr və istinadlar</w:t>
      </w:r>
    </w:p>
    <w:p>
      <w:pPr>
        <w:pStyle w:val="Heading2"/>
        <w:widowControl/>
      </w:pPr>
      <w:r>
        <w:rPr>
          <w:sz w:val="20"/>
        </w:rPr>
        <w:t>C Qurumların materialları və ensiklopedik mənbələr</w:t>
      </w:r>
    </w:p>
    <w:p>
      <w:pPr>
        <w:widowControl/>
      </w:pPr>
      <w:r>
        <w:rPr>
          <w:sz w:val="20"/>
        </w:rPr>
        <w:t xml:space="preserve">1. Encyclopaedia Britannica. 'Spaceflight.' </w:t>
      </w:r>
      <w:hyperlink r:id="rId9">
        <w:r>
          <w:rPr>
            <w:sz w:val="20"/>
          </w:rPr>
          <w:t>https://www.britannica.com/science/spaceflight</w:t>
        </w:r>
      </w:hyperlink>
      <w:r>
        <w:rPr>
          <w:sz w:val="20"/>
        </w:rPr>
      </w:r>
    </w:p>
    <w:p>
      <w:pPr>
        <w:widowControl/>
      </w:pPr>
      <w:r>
        <w:rPr>
          <w:sz w:val="20"/>
        </w:rPr>
        <w:t xml:space="preserve">2. Encyclopaedia Britannica. 'Sputnik.' </w:t>
      </w:r>
      <w:hyperlink r:id="rId10">
        <w:r>
          <w:rPr>
            <w:sz w:val="20"/>
          </w:rPr>
          <w:t>https://www.britannica.com/technology/Sputnik</w:t>
        </w:r>
      </w:hyperlink>
      <w:r>
        <w:rPr>
          <w:sz w:val="20"/>
        </w:rPr>
      </w:r>
    </w:p>
    <w:p>
      <w:pPr>
        <w:pStyle w:val="Heading2"/>
        <w:widowControl/>
      </w:pPr>
      <w:r>
        <w:rPr>
          <w:sz w:val="20"/>
        </w:rPr>
        <w:t>D Muzey arxiv və kitabxana materialları</w:t>
      </w:r>
    </w:p>
    <w:p>
      <w:pPr>
        <w:widowControl/>
      </w:pPr>
      <w:r>
        <w:rPr>
          <w:sz w:val="20"/>
        </w:rPr>
        <w:t xml:space="preserve">1. Smithsonian National Air and Space Museum. Human spaceflight and Apollo collections. </w:t>
      </w:r>
      <w:hyperlink r:id="rId11">
        <w:r>
          <w:rPr>
            <w:sz w:val="20"/>
          </w:rPr>
          <w:t>https://airandspace.si.edu/</w:t>
        </w:r>
      </w:hyperlink>
      <w:r>
        <w:rPr>
          <w:sz w:val="20"/>
        </w:rPr>
      </w:r>
    </w:p>
    <w:p>
      <w:pPr>
        <w:pStyle w:val="Heading2"/>
        <w:widowControl/>
      </w:pPr>
      <w:r>
        <w:rPr>
          <w:sz w:val="20"/>
        </w:rPr>
        <w:t>G Kosmik agentliklər laboratoriyalar və elmi təşkilatlar</w:t>
      </w:r>
    </w:p>
    <w:p>
      <w:pPr>
        <w:widowControl/>
      </w:pPr>
      <w:r>
        <w:rPr>
          <w:sz w:val="20"/>
        </w:rPr>
        <w:t xml:space="preserve">1. NASA. Human spaceflight history. </w:t>
      </w:r>
      <w:hyperlink r:id="rId12">
        <w:r>
          <w:rPr>
            <w:sz w:val="20"/>
          </w:rPr>
          <w:t>https://www.nasa.gov/history/</w:t>
        </w:r>
      </w:hyperlink>
      <w:r>
        <w:rPr>
          <w:sz w:val="20"/>
        </w:rPr>
      </w:r>
    </w:p>
    <w:p>
      <w:pPr>
        <w:widowControl/>
      </w:pPr>
      <w:r>
        <w:rPr>
          <w:sz w:val="20"/>
        </w:rPr>
        <w:t xml:space="preserve">2. NASA. 60 Years and Counting (agency anniversary timeline). </w:t>
      </w:r>
      <w:hyperlink r:id="rId13">
        <w:r>
          <w:rPr>
            <w:sz w:val="20"/>
          </w:rPr>
          <w:t>https://www.nasa.gov/specials/60counting/</w:t>
        </w:r>
      </w:hyperlink>
      <w:r>
        <w:rPr>
          <w:sz w:val="20"/>
        </w:rPr>
      </w:r>
    </w:p>
    <w:sectPr w:rsidR="00FC693F" w:rsidRPr="0006063C" w:rsidSect="00034616">
      <w:footerReference w:type="default" r:id="rId14"/>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spaceflight" TargetMode="External"/><Relationship Id="rId10" Type="http://schemas.openxmlformats.org/officeDocument/2006/relationships/hyperlink" Target="https://www.britannica.com/technology/Sputnik" TargetMode="External"/><Relationship Id="rId11" Type="http://schemas.openxmlformats.org/officeDocument/2006/relationships/hyperlink" Target="https://airandspace.si.edu/" TargetMode="External"/><Relationship Id="rId12" Type="http://schemas.openxmlformats.org/officeDocument/2006/relationships/hyperlink" Target="https://www.nasa.gov/history/" TargetMode="External"/><Relationship Id="rId13" Type="http://schemas.openxmlformats.org/officeDocument/2006/relationships/hyperlink" Target="https://www.nasa.gov/specials/60counting/"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Kosmik uçuşlar</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