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46E15" w14:textId="77777777" w:rsidR="00111BEC" w:rsidRPr="00111BEC" w:rsidRDefault="00111BEC" w:rsidP="00111BEC">
      <w:pPr>
        <w:rPr>
          <w:lang/>
        </w:rPr>
      </w:pPr>
      <w:r w:rsidRPr="00111BEC">
        <w:rPr>
          <w:b/>
          <w:bCs/>
          <w:lang/>
        </w:rPr>
        <w:t>Su daşıyan qarışqa</w:t>
      </w:r>
    </w:p>
    <w:p w14:paraId="6C000BA5" w14:textId="77777777" w:rsidR="00111BEC" w:rsidRPr="00111BEC" w:rsidRDefault="00111BEC" w:rsidP="00111BEC">
      <w:pPr>
        <w:rPr>
          <w:lang/>
        </w:rPr>
      </w:pPr>
      <w:r w:rsidRPr="00111BEC">
        <w:rPr>
          <w:lang/>
        </w:rPr>
        <w:t>Rəvayətə görə, zalım hökmdar Nəmrud İbrahim peyğəmbəri oda atdırmaq üçün meydanın ortasında nəhəng bir tonqal qalatdırdı. Alov getdikcə yüksəlir, bütün canlılar dözülməz istidən uzaqlaşmağa çalışırdı.</w:t>
      </w:r>
    </w:p>
    <w:p w14:paraId="58CBA7FC" w14:textId="77777777" w:rsidR="00111BEC" w:rsidRPr="00111BEC" w:rsidRDefault="00111BEC" w:rsidP="00111BEC">
      <w:pPr>
        <w:rPr>
          <w:lang/>
        </w:rPr>
      </w:pPr>
      <w:r w:rsidRPr="00111BEC">
        <w:rPr>
          <w:lang/>
        </w:rPr>
        <w:t>Təkcə balaca bir qarışqa oda doğru tələsirdi. Ağzında bir damla su aparırdı.</w:t>
      </w:r>
    </w:p>
    <w:p w14:paraId="17F84FE2" w14:textId="77777777" w:rsidR="00111BEC" w:rsidRPr="00111BEC" w:rsidRDefault="00111BEC" w:rsidP="00111BEC">
      <w:pPr>
        <w:rPr>
          <w:lang/>
        </w:rPr>
      </w:pPr>
      <w:r w:rsidRPr="00111BEC">
        <w:rPr>
          <w:lang/>
        </w:rPr>
        <w:t>Başqa bir qarışqa onu səslədi:</w:t>
      </w:r>
      <w:r w:rsidRPr="00111BEC">
        <w:rPr>
          <w:lang/>
        </w:rPr>
        <w:br/>
        <w:t>— Hara gedirsən? O boyda alovu görmürsən?</w:t>
      </w:r>
    </w:p>
    <w:p w14:paraId="2C1D42B5" w14:textId="77777777" w:rsidR="00111BEC" w:rsidRPr="00111BEC" w:rsidRDefault="00111BEC" w:rsidP="00111BEC">
      <w:pPr>
        <w:rPr>
          <w:lang/>
        </w:rPr>
      </w:pPr>
      <w:r w:rsidRPr="00111BEC">
        <w:rPr>
          <w:lang/>
        </w:rPr>
        <w:t>— Nəmrud İbrahim peyğəmbəri yandırmaq istəyir. Odu söndürməyə su aparıram.</w:t>
      </w:r>
    </w:p>
    <w:p w14:paraId="7994D6AB" w14:textId="77777777" w:rsidR="00111BEC" w:rsidRPr="00111BEC" w:rsidRDefault="00111BEC" w:rsidP="00111BEC">
      <w:pPr>
        <w:rPr>
          <w:lang/>
        </w:rPr>
      </w:pPr>
      <w:r w:rsidRPr="00111BEC">
        <w:rPr>
          <w:lang/>
        </w:rPr>
        <w:t>— Bir damla su ilə? — o biri qarışqa istehza ilə soruşdu. — O damla heç közə çatmamış buxarlanacaq! Bununla nəyi dəyişə bilərsən?</w:t>
      </w:r>
    </w:p>
    <w:p w14:paraId="5DFC51CF" w14:textId="77777777" w:rsidR="00111BEC" w:rsidRPr="00111BEC" w:rsidRDefault="00111BEC" w:rsidP="00111BEC">
      <w:pPr>
        <w:rPr>
          <w:lang/>
        </w:rPr>
      </w:pPr>
      <w:r w:rsidRPr="00111BEC">
        <w:rPr>
          <w:lang/>
        </w:rPr>
        <w:t>Su daşıyan qarışqa bir anlıq dayandı:</w:t>
      </w:r>
      <w:r w:rsidRPr="00111BEC">
        <w:rPr>
          <w:lang/>
        </w:rPr>
        <w:br/>
        <w:t>— Bəlkə, bu damla tonqalı söndürməz. Amma heç olmasa, kimin tərəfində olduğum bəlli olar.</w:t>
      </w:r>
    </w:p>
    <w:p w14:paraId="33DB5D6C" w14:textId="77777777" w:rsidR="00111BEC" w:rsidRPr="00111BEC" w:rsidRDefault="00111BEC" w:rsidP="00111BEC">
      <w:pPr>
        <w:rPr>
          <w:lang/>
        </w:rPr>
      </w:pPr>
      <w:r w:rsidRPr="00111BEC">
        <w:rPr>
          <w:lang/>
        </w:rPr>
        <w:t>Bunu deyib yoluna davam etdi.</w:t>
      </w:r>
    </w:p>
    <w:p w14:paraId="019BCF4E" w14:textId="77777777" w:rsidR="00111BEC" w:rsidRPr="00111BEC" w:rsidRDefault="00111BEC" w:rsidP="00111BEC">
      <w:pPr>
        <w:rPr>
          <w:lang/>
        </w:rPr>
      </w:pPr>
      <w:r w:rsidRPr="00111BEC">
        <w:rPr>
          <w:b/>
          <w:bCs/>
          <w:lang/>
        </w:rPr>
        <w:t>İbrət:</w:t>
      </w:r>
      <w:r w:rsidRPr="00111BEC">
        <w:rPr>
          <w:lang/>
        </w:rPr>
        <w:t xml:space="preserve"> Zülmün qarşısını almağa hər zaman gücümüz çatmaya bilər. Amma ona laqeyd qalmamaq öz əlimizdədir. Darda olanın müdafiəsi üçün atılan ən kiçik addımın da dəyəri var.</w:t>
      </w:r>
    </w:p>
    <w:p w14:paraId="516C995C" w14:textId="77777777" w:rsidR="00111BEC" w:rsidRPr="00111BEC" w:rsidRDefault="00111BEC" w:rsidP="00111BEC">
      <w:pPr>
        <w:rPr>
          <w:lang/>
        </w:rPr>
      </w:pPr>
      <w:r w:rsidRPr="00111BEC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363050C7" w14:textId="3BBD3668" w:rsidR="00174334" w:rsidRPr="00111BEC" w:rsidRDefault="00174334" w:rsidP="00111BEC">
      <w:pPr>
        <w:rPr>
          <w:lang/>
        </w:rPr>
      </w:pPr>
    </w:p>
    <w:sectPr w:rsidR="00174334" w:rsidRPr="00111BE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4923562">
    <w:abstractNumId w:val="8"/>
  </w:num>
  <w:num w:numId="2" w16cid:durableId="1677612309">
    <w:abstractNumId w:val="6"/>
  </w:num>
  <w:num w:numId="3" w16cid:durableId="169610992">
    <w:abstractNumId w:val="5"/>
  </w:num>
  <w:num w:numId="4" w16cid:durableId="867916223">
    <w:abstractNumId w:val="4"/>
  </w:num>
  <w:num w:numId="5" w16cid:durableId="1032416172">
    <w:abstractNumId w:val="7"/>
  </w:num>
  <w:num w:numId="6" w16cid:durableId="173764499">
    <w:abstractNumId w:val="3"/>
  </w:num>
  <w:num w:numId="7" w16cid:durableId="662701949">
    <w:abstractNumId w:val="2"/>
  </w:num>
  <w:num w:numId="8" w16cid:durableId="100614754">
    <w:abstractNumId w:val="1"/>
  </w:num>
  <w:num w:numId="9" w16cid:durableId="1973637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BEC"/>
    <w:rsid w:val="0015074B"/>
    <w:rsid w:val="00174334"/>
    <w:rsid w:val="0029639D"/>
    <w:rsid w:val="002973D6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88F352"/>
  <w14:defaultImageDpi w14:val="300"/>
  <w15:docId w15:val="{58259F4A-AE2B-416D-B0FF-A605C95FB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daşıyan qarışqa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2026-10-06T21:26:00Z</dcterms:modified>
  <cp:category/>
</cp:coreProperties>
</file>