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7074B9" w14:textId="77777777" w:rsidR="00263162" w:rsidRPr="00263162" w:rsidRDefault="00263162" w:rsidP="00263162">
      <w:pPr>
        <w:rPr>
          <w:lang/>
        </w:rPr>
      </w:pPr>
      <w:r w:rsidRPr="00263162">
        <w:rPr>
          <w:b/>
          <w:bCs/>
          <w:lang/>
        </w:rPr>
        <w:t>Bu suallardan çəkinin</w:t>
      </w:r>
    </w:p>
    <w:p w14:paraId="633AB58C" w14:textId="77777777" w:rsidR="00263162" w:rsidRPr="00263162" w:rsidRDefault="00263162" w:rsidP="00263162">
      <w:pPr>
        <w:rPr>
          <w:lang/>
        </w:rPr>
      </w:pPr>
      <w:r w:rsidRPr="00263162">
        <w:rPr>
          <w:lang/>
        </w:rPr>
        <w:t>İş axtaran insandan “Hələ də iş tapmamısan?”, işləyəndən “Nə qədər maaş alırsan?”, övladı olmayan cütlükdən “Hələ də uşağınız yoxdur?”, subay insandan “Nə vaxt evlənirsən?” deyə soruşmağa tələsməyin.</w:t>
      </w:r>
    </w:p>
    <w:p w14:paraId="5E539B9E" w14:textId="77777777" w:rsidR="00263162" w:rsidRPr="00263162" w:rsidRDefault="00263162" w:rsidP="00263162">
      <w:pPr>
        <w:rPr>
          <w:lang/>
        </w:rPr>
      </w:pPr>
      <w:r w:rsidRPr="00263162">
        <w:rPr>
          <w:lang/>
        </w:rPr>
        <w:t>Kiminsə bilmədiyi bir şeyə təəccüblənəndə də “Sən bunu da bilmirdin?” deyib onu utandırmayın.</w:t>
      </w:r>
    </w:p>
    <w:p w14:paraId="4885DB7B" w14:textId="77777777" w:rsidR="00263162" w:rsidRPr="00263162" w:rsidRDefault="00263162" w:rsidP="00263162">
      <w:pPr>
        <w:rPr>
          <w:lang/>
        </w:rPr>
      </w:pPr>
      <w:r w:rsidRPr="00263162">
        <w:rPr>
          <w:lang/>
        </w:rPr>
        <w:t>Hər cavabın arxasında insanın bölüşməyə hazır olmadığı bir hekayə ola bilər: narahatlıq, itki, məyusluq və ya sadəcə izah etməyə borclu olmadığı şəxsi seçim.</w:t>
      </w:r>
    </w:p>
    <w:p w14:paraId="5241EAC7" w14:textId="77777777" w:rsidR="00263162" w:rsidRPr="00263162" w:rsidRDefault="00263162" w:rsidP="00263162">
      <w:pPr>
        <w:rPr>
          <w:lang/>
        </w:rPr>
      </w:pPr>
      <w:r w:rsidRPr="00263162">
        <w:rPr>
          <w:lang/>
        </w:rPr>
        <w:t>Bizim üçün ötəri maraq olan bir sual başqasının köhnə yarasını sızıldada bilər. Soruşmazdan əvvəl düşünün: bu insana qayğı göstərmək istəyirsiniz, yoxsa sadəcə öz marağınızı ödəmək?</w:t>
      </w:r>
    </w:p>
    <w:p w14:paraId="45D8C01D" w14:textId="77777777" w:rsidR="00263162" w:rsidRPr="00263162" w:rsidRDefault="00263162" w:rsidP="00263162">
      <w:pPr>
        <w:rPr>
          <w:lang/>
        </w:rPr>
      </w:pPr>
      <w:r w:rsidRPr="00263162">
        <w:rPr>
          <w:b/>
          <w:bCs/>
          <w:lang/>
        </w:rPr>
        <w:t>İbrət:</w:t>
      </w:r>
      <w:r w:rsidRPr="00263162">
        <w:rPr>
          <w:lang/>
        </w:rPr>
        <w:t xml:space="preserve"> Nəzakət başqasının şəxsi həyatına hörmət etməkdir. Bəzən qayğı sual verməkdə, bəzən də o sualı verməməkdə özünü göstərir.</w:t>
      </w:r>
    </w:p>
    <w:p w14:paraId="274F00FD" w14:textId="77777777" w:rsidR="00263162" w:rsidRPr="00263162" w:rsidRDefault="00263162" w:rsidP="00263162">
      <w:pPr>
        <w:rPr>
          <w:lang/>
        </w:rPr>
      </w:pPr>
      <w:r w:rsidRPr="00263162">
        <w:rPr>
          <w:i/>
          <w:iCs/>
          <w:lang/>
        </w:rPr>
        <w:t>Hekayələr internetdən toplanıb və süni intellekt vasitəsilə işlənib. Bütün illüstrasiyalar süni intellektlə yaradılıb.</w:t>
      </w:r>
    </w:p>
    <w:p w14:paraId="064B25FF" w14:textId="2A61EE39" w:rsidR="00C2025C" w:rsidRPr="00263162" w:rsidRDefault="00C2025C" w:rsidP="00263162">
      <w:pPr>
        <w:rPr>
          <w:lang/>
        </w:rPr>
      </w:pPr>
    </w:p>
    <w:sectPr w:rsidR="00C2025C" w:rsidRPr="00263162" w:rsidSect="00034616">
      <w:pgSz w:w="12240" w:h="15840"/>
      <w:pgMar w:top="1080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18243787">
    <w:abstractNumId w:val="8"/>
  </w:num>
  <w:num w:numId="2" w16cid:durableId="24987783">
    <w:abstractNumId w:val="6"/>
  </w:num>
  <w:num w:numId="3" w16cid:durableId="1135443622">
    <w:abstractNumId w:val="5"/>
  </w:num>
  <w:num w:numId="4" w16cid:durableId="525825457">
    <w:abstractNumId w:val="4"/>
  </w:num>
  <w:num w:numId="5" w16cid:durableId="6685368">
    <w:abstractNumId w:val="7"/>
  </w:num>
  <w:num w:numId="6" w16cid:durableId="686519065">
    <w:abstractNumId w:val="3"/>
  </w:num>
  <w:num w:numId="7" w16cid:durableId="1897668896">
    <w:abstractNumId w:val="2"/>
  </w:num>
  <w:num w:numId="8" w16cid:durableId="1213468273">
    <w:abstractNumId w:val="1"/>
  </w:num>
  <w:num w:numId="9" w16cid:durableId="15384675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63162"/>
    <w:rsid w:val="0029639D"/>
    <w:rsid w:val="00326F90"/>
    <w:rsid w:val="00AA1D8D"/>
    <w:rsid w:val="00B47730"/>
    <w:rsid w:val="00C2025C"/>
    <w:rsid w:val="00CB0664"/>
    <w:rsid w:val="00CD4C7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56460F5"/>
  <w14:defaultImageDpi w14:val="300"/>
  <w15:docId w15:val="{EADD37FA-C7CC-45F0-91E5-7883BADD59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Arial" w:hAnsi="Arial"/>
      <w:color w:val="000000"/>
      <w:lang w:val="az-Latn-AZ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280" w:line="240" w:lineRule="auto"/>
      <w:contextualSpacing/>
    </w:pPr>
    <w:rPr>
      <w:rFonts w:asciiTheme="majorHAnsi" w:eastAsiaTheme="majorEastAsia" w:hAnsiTheme="majorHAnsi" w:cstheme="majorBidi"/>
      <w:b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135</Words>
  <Characters>774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908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Bu suallardan çəkinin</dc:title>
  <dc:subject/>
  <dc:creator/>
  <cp:keywords/>
  <dc:description>generated by python-docx</dc:description>
  <cp:lastModifiedBy>Bakhtiyar Sirajov</cp:lastModifiedBy>
  <cp:revision>2</cp:revision>
  <dcterms:created xsi:type="dcterms:W3CDTF">2013-12-23T23:15:00Z</dcterms:created>
  <dcterms:modified xsi:type="dcterms:W3CDTF">2026-10-06T21:35:00Z</dcterms:modified>
  <cp:category/>
</cp:coreProperties>
</file>