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4BCA" w14:textId="77777777" w:rsidR="00862E9E" w:rsidRPr="00862E9E" w:rsidRDefault="00862E9E" w:rsidP="00862E9E">
      <w:pPr>
        <w:rPr>
          <w:lang/>
        </w:rPr>
      </w:pPr>
      <w:r w:rsidRPr="00862E9E">
        <w:rPr>
          <w:b/>
          <w:bCs/>
          <w:lang/>
        </w:rPr>
        <w:t>Əvvəl özünə nəzər sal</w:t>
      </w:r>
    </w:p>
    <w:p w14:paraId="30CE33D0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Dərvişdən soruşurlar:</w:t>
      </w:r>
    </w:p>
    <w:p w14:paraId="71A68B93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— Müsibət nədən gəlir?</w:t>
      </w:r>
    </w:p>
    <w:p w14:paraId="1D458A04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Dərviş cavab verir:</w:t>
      </w:r>
    </w:p>
    <w:p w14:paraId="0FCC8436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— Əvvəlcə öz əməllərinə nəzər sal:</w:t>
      </w:r>
    </w:p>
    <w:p w14:paraId="33F8CD68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Gözünü yoxla — harama baxmısanmı?</w:t>
      </w:r>
    </w:p>
    <w:p w14:paraId="6AECD4B0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Dilini, qulağını yoxla — qeybət etmisənmi, dedi-qoduya qulaq asmısanmı?</w:t>
      </w:r>
    </w:p>
    <w:p w14:paraId="1AA84FD6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Əlini yoxla — harama əl uzadıb ruzinə haram qatmısanmı?</w:t>
      </w:r>
    </w:p>
    <w:p w14:paraId="460B8DCC" w14:textId="77777777" w:rsidR="00862E9E" w:rsidRPr="00862E9E" w:rsidRDefault="00862E9E" w:rsidP="00862E9E">
      <w:pPr>
        <w:rPr>
          <w:lang/>
        </w:rPr>
      </w:pPr>
      <w:r w:rsidRPr="00862E9E">
        <w:rPr>
          <w:lang/>
        </w:rPr>
        <w:t>Addımlarını yoxla — getməməli olduğun yerə getmisənmi?</w:t>
      </w:r>
    </w:p>
    <w:p w14:paraId="444BA8C5" w14:textId="77777777" w:rsidR="00862E9E" w:rsidRPr="00862E9E" w:rsidRDefault="00862E9E" w:rsidP="00862E9E">
      <w:pPr>
        <w:rPr>
          <w:lang/>
        </w:rPr>
      </w:pPr>
      <w:r w:rsidRPr="00862E9E">
        <w:rPr>
          <w:b/>
          <w:bCs/>
          <w:lang/>
        </w:rPr>
        <w:t>İbrət: Hər müsibət insanın öz əməlindən doğmur. Amma özünə dürüst nəzər salmaq, səhvini görüb düzəltmək insanın məsuliyyətidir. Baxışına, sözünə, qazancına və getdiyin yola diqqət et.</w:t>
      </w:r>
    </w:p>
    <w:p w14:paraId="2596695B" w14:textId="77777777" w:rsidR="00862E9E" w:rsidRPr="00862E9E" w:rsidRDefault="00862E9E" w:rsidP="00862E9E">
      <w:pPr>
        <w:rPr>
          <w:lang/>
        </w:rPr>
      </w:pPr>
      <w:r w:rsidRPr="00862E9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98A4260" w14:textId="296D4B5A" w:rsidR="00DB3134" w:rsidRPr="00862E9E" w:rsidRDefault="00DB3134" w:rsidP="00862E9E">
      <w:pPr>
        <w:rPr>
          <w:lang/>
        </w:rPr>
      </w:pPr>
    </w:p>
    <w:sectPr w:rsidR="00DB3134" w:rsidRPr="00862E9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0687">
    <w:abstractNumId w:val="8"/>
  </w:num>
  <w:num w:numId="2" w16cid:durableId="1880126008">
    <w:abstractNumId w:val="6"/>
  </w:num>
  <w:num w:numId="3" w16cid:durableId="2039699661">
    <w:abstractNumId w:val="5"/>
  </w:num>
  <w:num w:numId="4" w16cid:durableId="101339122">
    <w:abstractNumId w:val="4"/>
  </w:num>
  <w:num w:numId="5" w16cid:durableId="556283408">
    <w:abstractNumId w:val="7"/>
  </w:num>
  <w:num w:numId="6" w16cid:durableId="830487974">
    <w:abstractNumId w:val="3"/>
  </w:num>
  <w:num w:numId="7" w16cid:durableId="2050448903">
    <w:abstractNumId w:val="2"/>
  </w:num>
  <w:num w:numId="8" w16cid:durableId="1457063423">
    <w:abstractNumId w:val="1"/>
  </w:num>
  <w:num w:numId="9" w16cid:durableId="157708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387"/>
    <w:rsid w:val="00862E9E"/>
    <w:rsid w:val="00AA1D8D"/>
    <w:rsid w:val="00B47730"/>
    <w:rsid w:val="00CB0664"/>
    <w:rsid w:val="00DB3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42FDB"/>
  <w14:defaultImageDpi w14:val="300"/>
  <w15:docId w15:val="{3BA36DC5-0C27-4EE1-B67C-73A95DF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nədən gəlir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2026-10-19T10:22:00Z</dcterms:modified>
  <cp:category/>
</cp:coreProperties>
</file>