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F9A1" w14:textId="77777777" w:rsidR="00BF6A95" w:rsidRPr="00BF6A95" w:rsidRDefault="00BF6A95" w:rsidP="00BF6A95">
      <w:pPr>
        <w:rPr>
          <w:lang/>
        </w:rPr>
      </w:pPr>
      <w:r w:rsidRPr="00BF6A95">
        <w:rPr>
          <w:b/>
          <w:bCs/>
          <w:lang/>
        </w:rPr>
        <w:t>Sarı və qırmızı çiçəklər</w:t>
      </w:r>
    </w:p>
    <w:p w14:paraId="5DA26968" w14:textId="77777777" w:rsidR="00BF6A95" w:rsidRPr="00BF6A95" w:rsidRDefault="00BF6A95" w:rsidP="00BF6A95">
      <w:pPr>
        <w:rPr>
          <w:lang/>
        </w:rPr>
      </w:pPr>
      <w:r w:rsidRPr="00BF6A95">
        <w:rPr>
          <w:lang/>
        </w:rPr>
        <w:t>Deyilənə görə, keçmişdə pəncərəyə qoyulan çiçəklər bəzən səssiz bir xəbərdarlıq imiş.</w:t>
      </w:r>
    </w:p>
    <w:p w14:paraId="3AB2A568" w14:textId="77777777" w:rsidR="00BF6A95" w:rsidRPr="00BF6A95" w:rsidRDefault="00BF6A95" w:rsidP="00BF6A95">
      <w:pPr>
        <w:rPr>
          <w:lang/>
        </w:rPr>
      </w:pPr>
      <w:r w:rsidRPr="00BF6A95">
        <w:rPr>
          <w:lang/>
        </w:rPr>
        <w:t>Sarı çiçəklər «Bu evdə xəstə var, yanından keçərkən səs-küy salmayın», qırmızı çiçəklər isə «Bu evdə gənc bir qız yaşayır, danışığınıza diqqət edin» mənasını verərmiş.</w:t>
      </w:r>
    </w:p>
    <w:p w14:paraId="72804C76" w14:textId="77777777" w:rsidR="00BF6A95" w:rsidRPr="00BF6A95" w:rsidRDefault="00BF6A95" w:rsidP="00BF6A95">
      <w:pPr>
        <w:rPr>
          <w:lang/>
        </w:rPr>
      </w:pPr>
      <w:r w:rsidRPr="00BF6A95">
        <w:rPr>
          <w:b/>
          <w:bCs/>
          <w:lang/>
        </w:rPr>
        <w:t>İbrət: Bəzən zərif bir işarə çox sözün deyə bilmədiyini çatdırır. Nəzakət yalnız özünü ifadə etmək deyil, başqasının səssiz xahişini də duymaqdır.</w:t>
      </w:r>
    </w:p>
    <w:p w14:paraId="3F024839" w14:textId="77777777" w:rsidR="00BF6A95" w:rsidRPr="00BF6A95" w:rsidRDefault="00BF6A95" w:rsidP="00BF6A95">
      <w:pPr>
        <w:rPr>
          <w:lang/>
        </w:rPr>
      </w:pPr>
      <w:r w:rsidRPr="00BF6A9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A4A8F32" w14:textId="7F4FDBA4" w:rsidR="00F8203D" w:rsidRPr="00BF6A95" w:rsidRDefault="00F8203D" w:rsidP="00BF6A95">
      <w:pPr>
        <w:rPr>
          <w:lang/>
        </w:rPr>
      </w:pPr>
    </w:p>
    <w:sectPr w:rsidR="00F8203D" w:rsidRPr="00BF6A9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528941">
    <w:abstractNumId w:val="8"/>
  </w:num>
  <w:num w:numId="2" w16cid:durableId="856968619">
    <w:abstractNumId w:val="6"/>
  </w:num>
  <w:num w:numId="3" w16cid:durableId="833103123">
    <w:abstractNumId w:val="5"/>
  </w:num>
  <w:num w:numId="4" w16cid:durableId="1676155525">
    <w:abstractNumId w:val="4"/>
  </w:num>
  <w:num w:numId="5" w16cid:durableId="1644190983">
    <w:abstractNumId w:val="7"/>
  </w:num>
  <w:num w:numId="6" w16cid:durableId="924221200">
    <w:abstractNumId w:val="3"/>
  </w:num>
  <w:num w:numId="7" w16cid:durableId="879904220">
    <w:abstractNumId w:val="2"/>
  </w:num>
  <w:num w:numId="8" w16cid:durableId="673537117">
    <w:abstractNumId w:val="1"/>
  </w:num>
  <w:num w:numId="9" w16cid:durableId="59397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2500"/>
    <w:rsid w:val="00AA1D8D"/>
    <w:rsid w:val="00B47730"/>
    <w:rsid w:val="00BF6A95"/>
    <w:rsid w:val="00CB0664"/>
    <w:rsid w:val="00F82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1CACF"/>
  <w14:defaultImageDpi w14:val="300"/>
  <w15:docId w15:val="{8DB7DEE7-7B4B-4FD3-A2CA-DDB07B56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Sarı və qırmızı çiçəklər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2026-10-19T12:37:00Z</dcterms:modified>
  <cp:category/>
</cp:coreProperties>
</file>