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FE24" w14:textId="77777777" w:rsidR="00190CFC" w:rsidRPr="00190CFC" w:rsidRDefault="00190CFC" w:rsidP="00190CFC">
      <w:pPr>
        <w:rPr>
          <w:lang/>
        </w:rPr>
      </w:pPr>
      <w:r w:rsidRPr="00190CFC">
        <w:rPr>
          <w:b/>
          <w:bCs/>
          <w:lang/>
        </w:rPr>
        <w:t>Ratschläge für eine glückliche Ehe</w:t>
      </w:r>
    </w:p>
    <w:p w14:paraId="36F4594F" w14:textId="77777777" w:rsidR="00190CFC" w:rsidRPr="00190CFC" w:rsidRDefault="00190CFC" w:rsidP="00190CFC">
      <w:pPr>
        <w:rPr>
          <w:lang/>
        </w:rPr>
      </w:pPr>
      <w:r w:rsidRPr="00190CFC">
        <w:rPr>
          <w:lang/>
        </w:rPr>
        <w:t>Ein junges Paar, das heiraten wollte, bekam von älteren, lebenserfahrenen Menschen diese Ratschläge:</w:t>
      </w:r>
    </w:p>
    <w:p w14:paraId="5713084F" w14:textId="77777777" w:rsidR="00190CFC" w:rsidRPr="00190CFC" w:rsidRDefault="00190CFC" w:rsidP="00190CFC">
      <w:pPr>
        <w:rPr>
          <w:lang/>
        </w:rPr>
      </w:pPr>
      <w:r w:rsidRPr="00190CFC">
        <w:rPr>
          <w:lang/>
        </w:rPr>
        <w:t>„Vergleicht eure Ehe nicht mit der anderer. Sagt nicht: ‚Ihr Mann macht das aber …‘ oder ‚Seine Frau ist ganz anders …‘ Von außen lässt sich nie erkennen, wie es in einer anderen Familie wirklich zugeht. Gestaltet euer eigenes gemeinsames Leben.</w:t>
      </w:r>
    </w:p>
    <w:p w14:paraId="1032AC06" w14:textId="77777777" w:rsidR="00190CFC" w:rsidRPr="00190CFC" w:rsidRDefault="00190CFC" w:rsidP="00190CFC">
      <w:pPr>
        <w:rPr>
          <w:lang/>
        </w:rPr>
      </w:pPr>
      <w:r w:rsidRPr="00190CFC">
        <w:rPr>
          <w:lang/>
        </w:rPr>
        <w:t>Erwartet keine Vollkommenheit voneinander. Jeder Mensch hat Schwächen. Lernt zu unterscheiden, welche Eigenheiten ihr mit Verständnis annehmen könnt und welche Probleme ihr gemeinsam angehen solltet. Haltet einander nicht bei jedem Streit alte Fehler vor.</w:t>
      </w:r>
    </w:p>
    <w:p w14:paraId="02FE162F" w14:textId="77777777" w:rsidR="00190CFC" w:rsidRPr="00190CFC" w:rsidRDefault="00190CFC" w:rsidP="00190CFC">
      <w:pPr>
        <w:rPr>
          <w:lang/>
        </w:rPr>
      </w:pPr>
      <w:r w:rsidRPr="00190CFC">
        <w:rPr>
          <w:lang/>
        </w:rPr>
        <w:t>Erwartet nicht, dass der andere eure Gedanken lesen kann. Sprecht offen und ruhig über eure Wünsche, Sorgen und Verletzungen. Hört zu, um zu verstehen, nicht bloß, um etwas zu erwidern.</w:t>
      </w:r>
    </w:p>
    <w:p w14:paraId="68A5BECC" w14:textId="77777777" w:rsidR="00190CFC" w:rsidRPr="00190CFC" w:rsidRDefault="00190CFC" w:rsidP="00190CFC">
      <w:pPr>
        <w:rPr>
          <w:lang/>
        </w:rPr>
      </w:pPr>
      <w:r w:rsidRPr="00190CFC">
        <w:rPr>
          <w:lang/>
        </w:rPr>
        <w:t>Ein gemeinsames Leben bedeutet nicht, sich selbst aufzugeben. Ihr behaltet eure eigenen Gedanken und Interessen, und manchmal braucht jeder von euch Zeit für sich. Auch Igel müssen die richtige Nähe finden, um einander zu wärmen, ohne sich mit ihren Stacheln zu verletzen. Bewahrt eure Nähe, aber lasst einander Raum zum Atmen.</w:t>
      </w:r>
    </w:p>
    <w:p w14:paraId="39957B05" w14:textId="77777777" w:rsidR="00190CFC" w:rsidRPr="00190CFC" w:rsidRDefault="00190CFC" w:rsidP="00190CFC">
      <w:pPr>
        <w:rPr>
          <w:lang/>
        </w:rPr>
      </w:pPr>
      <w:r w:rsidRPr="00190CFC">
        <w:rPr>
          <w:lang/>
        </w:rPr>
        <w:t>Keiner von euch sollte über den anderen bestimmen oder sich ihm widerspruchslos unterordnen müssen. Seid Gefährten, die Seite an Seite durchs Leben gehen. Trefft Entscheidungen gemeinsam, teilt die Verantwortung und achtet das Recht des anderen auf eine eigene Meinung.</w:t>
      </w:r>
    </w:p>
    <w:p w14:paraId="369D304E" w14:textId="77777777" w:rsidR="00190CFC" w:rsidRPr="00190CFC" w:rsidRDefault="00190CFC" w:rsidP="00190CFC">
      <w:pPr>
        <w:rPr>
          <w:lang/>
        </w:rPr>
      </w:pPr>
      <w:r w:rsidRPr="00190CFC">
        <w:rPr>
          <w:lang/>
        </w:rPr>
        <w:t>Versprecht nicht: ‚Es wird immer alles wunderbar sein.‘ Sagt lieber: ‚Wenn es schwierig wird, lasse ich dich nicht allein.‘</w:t>
      </w:r>
    </w:p>
    <w:p w14:paraId="4752F0BC" w14:textId="77777777" w:rsidR="00190CFC" w:rsidRPr="00190CFC" w:rsidRDefault="00190CFC" w:rsidP="00190CFC">
      <w:pPr>
        <w:rPr>
          <w:lang/>
        </w:rPr>
      </w:pPr>
      <w:r w:rsidRPr="00190CFC">
        <w:rPr>
          <w:lang/>
        </w:rPr>
        <w:t>Vergesst auch nach einem Streit nicht, einander eine gute Nacht zu wünschen. Nicht jede Meinungsverschiedenheit lässt sich an einem Abend klären. Doch selbst wenn ihr verletzt seid, könnt ihr liebevoll miteinander umgehen. Jeder neue Tag bietet euch die Gelegenheit, einander zuzuhören und euch zu versöhnen.“</w:t>
      </w:r>
    </w:p>
    <w:p w14:paraId="53EA3250" w14:textId="77777777" w:rsidR="00190CFC" w:rsidRPr="00190CFC" w:rsidRDefault="00190CFC" w:rsidP="00190CFC">
      <w:pPr>
        <w:rPr>
          <w:lang/>
        </w:rPr>
      </w:pPr>
      <w:r w:rsidRPr="00190CFC">
        <w:rPr>
          <w:b/>
          <w:bCs/>
          <w:lang/>
        </w:rPr>
        <w:t>Moral: Eine starke Ehe entsteht nicht zwischen zwei vollkommenen Menschen, sondern zwischen zwei Menschen, die einander zuhören, verstehen und mit Respekt begegnen. Ein gemeinsames Zuhause zu haben bedeutet, einander Halt zu geben – nicht, einander zu besitzen.</w:t>
      </w:r>
    </w:p>
    <w:p w14:paraId="5A9914FB" w14:textId="77777777" w:rsidR="00190CFC" w:rsidRPr="00190CFC" w:rsidRDefault="00190CFC" w:rsidP="00190CFC">
      <w:pPr>
        <w:rPr>
          <w:lang/>
        </w:rPr>
      </w:pPr>
      <w:r w:rsidRPr="00190CFC">
        <w:rPr>
          <w:i/>
          <w:iCs/>
          <w:lang/>
        </w:rPr>
        <w:t>Geschichten aus dem Internet gesammelt und mithilfe von KI bearbeitet. Alle Illustrationen sind KI-generiert.</w:t>
      </w:r>
    </w:p>
    <w:p w14:paraId="4F1CD7D2" w14:textId="2B724D05" w:rsidR="00CA7A16" w:rsidRPr="00190CFC" w:rsidRDefault="00CA7A16" w:rsidP="00190CFC">
      <w:pPr>
        <w:rPr>
          <w:lang/>
        </w:rPr>
      </w:pPr>
    </w:p>
    <w:sectPr w:rsidR="00CA7A16" w:rsidRPr="00190CF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388669">
    <w:abstractNumId w:val="8"/>
  </w:num>
  <w:num w:numId="2" w16cid:durableId="666518874">
    <w:abstractNumId w:val="6"/>
  </w:num>
  <w:num w:numId="3" w16cid:durableId="793257007">
    <w:abstractNumId w:val="5"/>
  </w:num>
  <w:num w:numId="4" w16cid:durableId="190339397">
    <w:abstractNumId w:val="4"/>
  </w:num>
  <w:num w:numId="5" w16cid:durableId="1456410473">
    <w:abstractNumId w:val="7"/>
  </w:num>
  <w:num w:numId="6" w16cid:durableId="31078392">
    <w:abstractNumId w:val="3"/>
  </w:num>
  <w:num w:numId="7" w16cid:durableId="1330407681">
    <w:abstractNumId w:val="2"/>
  </w:num>
  <w:num w:numId="8" w16cid:durableId="11957702">
    <w:abstractNumId w:val="1"/>
  </w:num>
  <w:num w:numId="9" w16cid:durableId="1026754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FC"/>
    <w:rsid w:val="0029639D"/>
    <w:rsid w:val="00326F90"/>
    <w:rsid w:val="00941B85"/>
    <w:rsid w:val="00AA1D8D"/>
    <w:rsid w:val="00B47730"/>
    <w:rsid w:val="00CA7A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989B3"/>
  <w14:defaultImageDpi w14:val="300"/>
  <w15:docId w15:val="{65340F89-515D-4210-BC02-52C62D664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Evlənənlərə tövsiyə</dc:title>
  <dc:subject/>
  <dc:creator/>
  <cp:keywords/>
  <dc:description>generated by python-docx</dc:description>
  <cp:lastModifiedBy>Bakhtiyar Sirajov</cp:lastModifiedBy>
  <cp:revision>2</cp:revision>
  <dcterms:created xsi:type="dcterms:W3CDTF">2013-12-23T23:15:00Z</dcterms:created>
  <dcterms:modified xsi:type="dcterms:W3CDTF">2026-10-06T21:14:00Z</dcterms:modified>
  <cp:category/>
</cp:coreProperties>
</file>