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0E96" w14:textId="77777777" w:rsidR="0037325B" w:rsidRPr="0037325B" w:rsidRDefault="0037325B" w:rsidP="0037325B">
      <w:r w:rsidRPr="0037325B">
        <w:rPr>
          <w:b/>
          <w:bCs/>
        </w:rPr>
        <w:t>Der arbeitslose Teufel</w:t>
      </w:r>
    </w:p>
    <w:p w14:paraId="391C488A" w14:textId="77777777" w:rsidR="0037325B" w:rsidRPr="0037325B" w:rsidRDefault="0037325B" w:rsidP="0037325B">
      <w:r w:rsidRPr="0037325B">
        <w:t>Ein Derwisch saß in Gedanken versunken da. Plötzlich bemerkte er den Teufel, der still neben ihm saß.</w:t>
      </w:r>
    </w:p>
    <w:p w14:paraId="0D17AAE1" w14:textId="77777777" w:rsidR="0037325B" w:rsidRPr="0037325B" w:rsidRDefault="0037325B" w:rsidP="0037325B">
      <w:r w:rsidRPr="0037325B">
        <w:t>„Was ist denn los?“, fragte er. „Warum sitzt du so ruhig da? Führst du niemanden in Versuchung?“</w:t>
      </w:r>
    </w:p>
    <w:p w14:paraId="60033DEC" w14:textId="77777777" w:rsidR="0037325B" w:rsidRPr="0037325B" w:rsidRDefault="0037325B" w:rsidP="0037325B">
      <w:r w:rsidRPr="0037325B">
        <w:t>Der Teufel hob müde den Kopf.</w:t>
      </w:r>
    </w:p>
    <w:p w14:paraId="776B6BCF" w14:textId="77777777" w:rsidR="0037325B" w:rsidRPr="0037325B" w:rsidRDefault="0037325B" w:rsidP="0037325B">
      <w:r w:rsidRPr="0037325B">
        <w:t>„Ihr Menschen fügt einander so viel Schaden und Leid zu, dass für mich keine Arbeit mehr übrig bleibt.“</w:t>
      </w:r>
    </w:p>
    <w:p w14:paraId="6F13E5AC" w14:textId="1417FC4B" w:rsidR="0037325B" w:rsidRPr="0037325B" w:rsidRDefault="00F01893" w:rsidP="0037325B">
      <w:proofErr w:type="spellStart"/>
      <w:r w:rsidRPr="00F01893">
        <w:rPr>
          <w:b/>
          <w:bCs/>
        </w:rPr>
        <w:t>Moral</w:t>
      </w:r>
      <w:proofErr w:type="spellEnd"/>
      <w:r w:rsidRPr="00F01893">
        <w:rPr>
          <w:b/>
          <w:bCs/>
        </w:rPr>
        <w:t xml:space="preserve">: </w:t>
      </w:r>
      <w:proofErr w:type="spellStart"/>
      <w:r w:rsidRPr="00F01893">
        <w:rPr>
          <w:b/>
          <w:bCs/>
        </w:rPr>
        <w:t>Es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liegt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in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unserer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Hand</w:t>
      </w:r>
      <w:proofErr w:type="spellEnd"/>
      <w:r w:rsidRPr="00F01893">
        <w:rPr>
          <w:b/>
          <w:bCs/>
        </w:rPr>
        <w:t xml:space="preserve">, </w:t>
      </w:r>
      <w:proofErr w:type="spellStart"/>
      <w:r w:rsidRPr="00F01893">
        <w:rPr>
          <w:b/>
          <w:bCs/>
        </w:rPr>
        <w:t>das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Leid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zu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verringern</w:t>
      </w:r>
      <w:proofErr w:type="spellEnd"/>
      <w:r w:rsidRPr="00F01893">
        <w:rPr>
          <w:b/>
          <w:bCs/>
        </w:rPr>
        <w:t xml:space="preserve">, </w:t>
      </w:r>
      <w:proofErr w:type="spellStart"/>
      <w:r w:rsidRPr="00F01893">
        <w:rPr>
          <w:b/>
          <w:bCs/>
        </w:rPr>
        <w:t>das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Menschen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einander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zufügen</w:t>
      </w:r>
      <w:proofErr w:type="spellEnd"/>
      <w:r w:rsidRPr="00F01893">
        <w:rPr>
          <w:b/>
          <w:bCs/>
        </w:rPr>
        <w:t xml:space="preserve">. </w:t>
      </w:r>
      <w:proofErr w:type="spellStart"/>
      <w:r w:rsidRPr="00F01893">
        <w:rPr>
          <w:b/>
          <w:bCs/>
        </w:rPr>
        <w:t>Verständnis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zu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zeigen</w:t>
      </w:r>
      <w:proofErr w:type="spellEnd"/>
      <w:r w:rsidRPr="00F01893">
        <w:rPr>
          <w:b/>
          <w:bCs/>
        </w:rPr>
        <w:t xml:space="preserve">, </w:t>
      </w:r>
      <w:proofErr w:type="spellStart"/>
      <w:r w:rsidRPr="00F01893">
        <w:rPr>
          <w:b/>
          <w:bCs/>
        </w:rPr>
        <w:t>statt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zu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verletzen</w:t>
      </w:r>
      <w:proofErr w:type="spellEnd"/>
      <w:r w:rsidRPr="00F01893">
        <w:rPr>
          <w:b/>
          <w:bCs/>
        </w:rPr>
        <w:t xml:space="preserve">, </w:t>
      </w:r>
      <w:proofErr w:type="spellStart"/>
      <w:r w:rsidRPr="00F01893">
        <w:rPr>
          <w:b/>
          <w:bCs/>
        </w:rPr>
        <w:t>zu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Unrecht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nicht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zu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schweigen</w:t>
      </w:r>
      <w:proofErr w:type="spellEnd"/>
      <w:r w:rsidRPr="00F01893">
        <w:rPr>
          <w:b/>
          <w:bCs/>
        </w:rPr>
        <w:t xml:space="preserve"> und </w:t>
      </w:r>
      <w:proofErr w:type="spellStart"/>
      <w:r w:rsidRPr="00F01893">
        <w:rPr>
          <w:b/>
          <w:bCs/>
        </w:rPr>
        <w:t>Menschen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in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schwierigen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Zeiten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beizustehen</w:t>
      </w:r>
      <w:proofErr w:type="spellEnd"/>
      <w:r w:rsidRPr="00F01893">
        <w:rPr>
          <w:b/>
          <w:bCs/>
        </w:rPr>
        <w:t xml:space="preserve"> — </w:t>
      </w:r>
      <w:proofErr w:type="spellStart"/>
      <w:r w:rsidRPr="00F01893">
        <w:rPr>
          <w:b/>
          <w:bCs/>
        </w:rPr>
        <w:t>das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sind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Wege</w:t>
      </w:r>
      <w:proofErr w:type="spellEnd"/>
      <w:r w:rsidRPr="00F01893">
        <w:rPr>
          <w:b/>
          <w:bCs/>
        </w:rPr>
        <w:t xml:space="preserve">, </w:t>
      </w:r>
      <w:proofErr w:type="spellStart"/>
      <w:r w:rsidRPr="00F01893">
        <w:rPr>
          <w:b/>
          <w:bCs/>
        </w:rPr>
        <w:t>dieses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Leid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zu</w:t>
      </w:r>
      <w:proofErr w:type="spellEnd"/>
      <w:r w:rsidRPr="00F01893">
        <w:rPr>
          <w:b/>
          <w:bCs/>
        </w:rPr>
        <w:t xml:space="preserve"> </w:t>
      </w:r>
      <w:proofErr w:type="spellStart"/>
      <w:r w:rsidRPr="00F01893">
        <w:rPr>
          <w:b/>
          <w:bCs/>
        </w:rPr>
        <w:t>lindern</w:t>
      </w:r>
      <w:proofErr w:type="spellEnd"/>
      <w:r w:rsidR="0037325B" w:rsidRPr="0037325B">
        <w:rPr>
          <w:b/>
          <w:bCs/>
        </w:rPr>
        <w:t>.</w:t>
      </w:r>
    </w:p>
    <w:p w14:paraId="695EF2E4" w14:textId="77777777" w:rsidR="0037325B" w:rsidRPr="0037325B" w:rsidRDefault="0037325B" w:rsidP="0037325B">
      <w:r w:rsidRPr="0037325B">
        <w:rPr>
          <w:i/>
          <w:iCs/>
        </w:rPr>
        <w:t>Geschichten aus dem Internet gesammelt und mithilfe von KI bearbeitet. Alle Illustrationen sind KI-generiert.</w:t>
      </w:r>
    </w:p>
    <w:p w14:paraId="7B454EDE" w14:textId="02A34142" w:rsidR="00711FA8" w:rsidRPr="0037325B" w:rsidRDefault="00711FA8" w:rsidP="0037325B"/>
    <w:sectPr w:rsidR="00711FA8" w:rsidRPr="0037325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148863">
    <w:abstractNumId w:val="8"/>
  </w:num>
  <w:num w:numId="2" w16cid:durableId="1572617553">
    <w:abstractNumId w:val="6"/>
  </w:num>
  <w:num w:numId="3" w16cid:durableId="1693608758">
    <w:abstractNumId w:val="5"/>
  </w:num>
  <w:num w:numId="4" w16cid:durableId="1533155511">
    <w:abstractNumId w:val="4"/>
  </w:num>
  <w:num w:numId="5" w16cid:durableId="135997751">
    <w:abstractNumId w:val="7"/>
  </w:num>
  <w:num w:numId="6" w16cid:durableId="1329091841">
    <w:abstractNumId w:val="3"/>
  </w:num>
  <w:num w:numId="7" w16cid:durableId="99303509">
    <w:abstractNumId w:val="2"/>
  </w:num>
  <w:num w:numId="8" w16cid:durableId="735278350">
    <w:abstractNumId w:val="1"/>
  </w:num>
  <w:num w:numId="9" w16cid:durableId="197467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25B"/>
    <w:rsid w:val="00711FA8"/>
    <w:rsid w:val="007C79EC"/>
    <w:rsid w:val="00AA1D8D"/>
    <w:rsid w:val="00B47730"/>
    <w:rsid w:val="00CB0664"/>
    <w:rsid w:val="00F01893"/>
    <w:rsid w:val="00FB4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2E53D"/>
  <w14:defaultImageDpi w14:val="300"/>
  <w15:docId w15:val="{2B6BFC18-D641-4D42-A8B5-D3BD64A2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İşsiz şeytan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2026-10-12T08:56:00Z</dcterms:modified>
  <cp:category/>
</cp:coreProperties>
</file>