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DBAC" w14:textId="77777777" w:rsidR="00DF5D8B" w:rsidRPr="00DF5D8B" w:rsidRDefault="00DF5D8B" w:rsidP="00DF5D8B">
      <w:pPr>
        <w:rPr>
          <w:lang/>
        </w:rPr>
      </w:pPr>
      <w:r w:rsidRPr="00DF5D8B">
        <w:rPr>
          <w:b/>
          <w:bCs/>
          <w:lang/>
        </w:rPr>
        <w:t>Der Trank des Märtyrertodes</w:t>
      </w:r>
    </w:p>
    <w:p w14:paraId="765331B8" w14:textId="77777777" w:rsidR="00DF5D8B" w:rsidRPr="00DF5D8B" w:rsidRDefault="00DF5D8B" w:rsidP="00DF5D8B">
      <w:pPr>
        <w:rPr>
          <w:lang/>
        </w:rPr>
      </w:pPr>
      <w:r w:rsidRPr="00DF5D8B">
        <w:rPr>
          <w:lang/>
        </w:rPr>
        <w:t>Einer Überlieferung zufolge erhielten tödlich verwundete Soldaten im Osmanischen Reich in ihren letzten Augenblicken Scherbet, ein süßes Getränk, damit ihnen ein angenehmer Geschmack blieb. Ärzte sollen es mit Wasser aus dem heiligen Zamzam-Brunnen zubereitet und in kleinen Fässern mitgeführt haben.</w:t>
      </w:r>
    </w:p>
    <w:p w14:paraId="70A750AF" w14:textId="77777777" w:rsidR="00DF5D8B" w:rsidRPr="00DF5D8B" w:rsidRDefault="00DF5D8B" w:rsidP="00DF5D8B">
      <w:pPr>
        <w:rPr>
          <w:lang/>
        </w:rPr>
      </w:pPr>
      <w:r w:rsidRPr="00DF5D8B">
        <w:rPr>
          <w:lang/>
        </w:rPr>
        <w:t>Die Wendung „den Scherbet des Märtyrertodes trinken“, die bedeutet, als Märtyrer zu sterben, wird bisweilen mit dieser Erzählung verbunden. Sie sollte jedoch als überlieferte Erklärung verstanden werden, nicht als gesicherter Nachweis für den Ursprung der Wendung.</w:t>
      </w:r>
    </w:p>
    <w:p w14:paraId="5DCF38B1" w14:textId="77777777" w:rsidR="00DF5D8B" w:rsidRPr="00DF5D8B" w:rsidRDefault="00DF5D8B" w:rsidP="00DF5D8B">
      <w:pPr>
        <w:rPr>
          <w:lang/>
        </w:rPr>
      </w:pPr>
      <w:r w:rsidRPr="00DF5D8B">
        <w:rPr>
          <w:lang/>
        </w:rPr>
        <w:t>Das Berührende an dieser Geschichte ist der Gedanke, einem Menschen bis zum letzten Augenblick Fürsorge und Mitgefühl zu schenken.</w:t>
      </w:r>
    </w:p>
    <w:p w14:paraId="71BEC686" w14:textId="77777777" w:rsidR="00DF5D8B" w:rsidRPr="00DF5D8B" w:rsidRDefault="00DF5D8B" w:rsidP="00DF5D8B">
      <w:pPr>
        <w:rPr>
          <w:lang/>
        </w:rPr>
      </w:pPr>
      <w:r w:rsidRPr="00DF5D8B">
        <w:rPr>
          <w:b/>
          <w:bCs/>
          <w:lang/>
        </w:rPr>
        <w:t>Moral:</w:t>
      </w:r>
      <w:r w:rsidRPr="00DF5D8B">
        <w:rPr>
          <w:lang/>
        </w:rPr>
        <w:t xml:space="preserve"> Sprache bewahrt Erinnerungen, Glaubensvorstellungen und Erzählungen aus der Vergangenheit. Dieses Erbe zu achten bedeutet, seinen Sinn zu verstehen und zugleich Überlieferung von belegter Geschichte zu unterscheiden.</w:t>
      </w:r>
    </w:p>
    <w:p w14:paraId="3ED2F5EB" w14:textId="77777777" w:rsidR="00DF5D8B" w:rsidRPr="00DF5D8B" w:rsidRDefault="00DF5D8B" w:rsidP="00DF5D8B">
      <w:pPr>
        <w:rPr>
          <w:lang/>
        </w:rPr>
      </w:pPr>
      <w:r w:rsidRPr="00DF5D8B">
        <w:rPr>
          <w:i/>
          <w:iCs/>
          <w:lang/>
        </w:rPr>
        <w:t>Geschichten aus dem Internet gesammelt und mithilfe von KI bearbeitet. Alle Illustrationen sind KI-generiert.</w:t>
      </w:r>
    </w:p>
    <w:p w14:paraId="2F4CE47F" w14:textId="43C19143" w:rsidR="00D57F6D" w:rsidRPr="00DF5D8B" w:rsidRDefault="00D57F6D" w:rsidP="00DF5D8B">
      <w:pPr>
        <w:rPr>
          <w:lang/>
        </w:rPr>
      </w:pPr>
    </w:p>
    <w:sectPr w:rsidR="00D57F6D" w:rsidRPr="00DF5D8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010401">
    <w:abstractNumId w:val="8"/>
  </w:num>
  <w:num w:numId="2" w16cid:durableId="1025060262">
    <w:abstractNumId w:val="6"/>
  </w:num>
  <w:num w:numId="3" w16cid:durableId="2136023392">
    <w:abstractNumId w:val="5"/>
  </w:num>
  <w:num w:numId="4" w16cid:durableId="1469665236">
    <w:abstractNumId w:val="4"/>
  </w:num>
  <w:num w:numId="5" w16cid:durableId="198670806">
    <w:abstractNumId w:val="7"/>
  </w:num>
  <w:num w:numId="6" w16cid:durableId="1480537877">
    <w:abstractNumId w:val="3"/>
  </w:num>
  <w:num w:numId="7" w16cid:durableId="1994946928">
    <w:abstractNumId w:val="2"/>
  </w:num>
  <w:num w:numId="8" w16cid:durableId="547572526">
    <w:abstractNumId w:val="1"/>
  </w:num>
  <w:num w:numId="9" w16cid:durableId="201263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81E"/>
    <w:rsid w:val="00326F90"/>
    <w:rsid w:val="00AA1D8D"/>
    <w:rsid w:val="00B47730"/>
    <w:rsid w:val="00CB0664"/>
    <w:rsid w:val="00D57F6D"/>
    <w:rsid w:val="00DF5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6FF6C"/>
  <w14:defaultImageDpi w14:val="300"/>
  <w15:docId w15:val="{60F0FDB3-58D0-4984-ADBF-12601131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Şəhadət şərbəti içmək</dc:title>
  <dc:subject/>
  <dc:creator/>
  <cp:keywords/>
  <dc:description>generated by python-docx</dc:description>
  <cp:lastModifiedBy>Bakhtiyar Sirajov</cp:lastModifiedBy>
  <cp:revision>2</cp:revision>
  <dcterms:created xsi:type="dcterms:W3CDTF">2013-12-23T23:15:00Z</dcterms:created>
  <dcterms:modified xsi:type="dcterms:W3CDTF">2026-10-07T18:06:00Z</dcterms:modified>
  <cp:category/>
</cp:coreProperties>
</file>