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66B1" w14:textId="77777777" w:rsidR="00036B1A" w:rsidRDefault="00000000">
      <w:pPr>
        <w:pStyle w:val="Title"/>
        <w:rPr>
          <w:rFonts w:ascii="Arial" w:hAnsi="Arial" w:cs="Arial"/>
          <w:sz w:val="22"/>
          <w:szCs w:val="22"/>
          <w:lang w:val="ru-RU"/>
        </w:rPr>
      </w:pPr>
      <w:r w:rsidRPr="00E104A1">
        <w:rPr>
          <w:rFonts w:ascii="Arial" w:hAnsi="Arial" w:cs="Arial"/>
          <w:sz w:val="22"/>
          <w:szCs w:val="22"/>
        </w:rPr>
        <w:t>Die Freundschaft der Pferde</w:t>
      </w:r>
    </w:p>
    <w:p w14:paraId="7B05DEE6" w14:textId="77777777" w:rsidR="00E104A1" w:rsidRPr="00E104A1" w:rsidRDefault="00E104A1" w:rsidP="00E104A1">
      <w:pPr>
        <w:rPr>
          <w:lang/>
        </w:rPr>
      </w:pPr>
      <w:r w:rsidRPr="00E104A1">
        <w:rPr>
          <w:lang/>
        </w:rPr>
        <w:t>Auf einem Bauernhof in der Nähe meines Hauses leben zwei Pferde. Aus der Ferne wirken sie wie alle anderen. Erst wenn man näher kommt, bemerkt man, dass eines von ihnen blind ist.</w:t>
      </w:r>
    </w:p>
    <w:p w14:paraId="2B451524" w14:textId="77777777" w:rsidR="00E104A1" w:rsidRPr="00E104A1" w:rsidRDefault="00E104A1" w:rsidP="00E104A1">
      <w:pPr>
        <w:rPr>
          <w:lang/>
        </w:rPr>
      </w:pPr>
      <w:r w:rsidRPr="00E104A1">
        <w:rPr>
          <w:lang/>
        </w:rPr>
        <w:t>Sein Besitzer sorgt weiterhin für das Pferd und hat ihm ein sicheres, behagliches Zuhause geschaffen. Doch es hat auch einen Freund, der ihm das Leben erleichtert.</w:t>
      </w:r>
    </w:p>
    <w:p w14:paraId="1448DC06" w14:textId="77777777" w:rsidR="00E104A1" w:rsidRPr="00E104A1" w:rsidRDefault="00E104A1" w:rsidP="00E104A1">
      <w:pPr>
        <w:rPr>
          <w:lang/>
        </w:rPr>
      </w:pPr>
      <w:r w:rsidRPr="00E104A1">
        <w:rPr>
          <w:lang/>
        </w:rPr>
        <w:t>Wenn man sich dem Hof nähert, hört man ein leises Klingeln. Es kommt von einem kleinen Glöckchen am Halfter des anderen Pferdes. An diesem Klang erkennt das blinde Pferd, wo sein Gefährte ist, und folgt ihm.</w:t>
      </w:r>
    </w:p>
    <w:p w14:paraId="4A2D92C5" w14:textId="77777777" w:rsidR="00E104A1" w:rsidRPr="00E104A1" w:rsidRDefault="00E104A1" w:rsidP="00E104A1">
      <w:pPr>
        <w:rPr>
          <w:lang/>
        </w:rPr>
      </w:pPr>
      <w:r w:rsidRPr="00E104A1">
        <w:rPr>
          <w:lang/>
        </w:rPr>
        <w:t>Beobachtet man die beiden eine Weile, wird ihr stilles Einverständnis sichtbar. Das Pferd mit dem Glöckchen schaut sich immer wieder nach seinem Freund um. Dieser geht ruhig auf den vertrauten Klang zu.</w:t>
      </w:r>
    </w:p>
    <w:p w14:paraId="51645912" w14:textId="77777777" w:rsidR="00E104A1" w:rsidRPr="00E104A1" w:rsidRDefault="00E104A1" w:rsidP="00E104A1">
      <w:pPr>
        <w:rPr>
          <w:lang/>
        </w:rPr>
      </w:pPr>
      <w:r w:rsidRPr="00E104A1">
        <w:rPr>
          <w:lang/>
        </w:rPr>
        <w:t>Abends auf dem Weg zum Stall hat das führende Pferd keine Eile. Es geht ein Stück, bleibt stehen und wartet. Sobald sein Gefährte näher gekommen ist, geht es weiter. Als wollte es sagen:</w:t>
      </w:r>
    </w:p>
    <w:p w14:paraId="11B9E8A6" w14:textId="77777777" w:rsidR="00E104A1" w:rsidRPr="00E104A1" w:rsidRDefault="00E104A1" w:rsidP="00E104A1">
      <w:pPr>
        <w:rPr>
          <w:lang/>
        </w:rPr>
      </w:pPr>
      <w:r w:rsidRPr="00E104A1">
        <w:rPr>
          <w:lang/>
        </w:rPr>
        <w:t>„Ich bin hier. Ich warte auf dich.“</w:t>
      </w:r>
    </w:p>
    <w:p w14:paraId="241EEB5E" w14:textId="77777777" w:rsidR="00E104A1" w:rsidRPr="00E104A1" w:rsidRDefault="00E104A1" w:rsidP="00E104A1">
      <w:pPr>
        <w:rPr>
          <w:lang/>
        </w:rPr>
      </w:pPr>
      <w:r w:rsidRPr="00E104A1">
        <w:rPr>
          <w:lang/>
        </w:rPr>
        <w:t>Das eine weist den Weg, das andere vertraut ihm. So kommen sie gemeinsam nach Hause.</w:t>
      </w:r>
    </w:p>
    <w:p w14:paraId="51383E6D" w14:textId="77777777" w:rsidR="00E104A1" w:rsidRPr="00E104A1" w:rsidRDefault="00E104A1" w:rsidP="00E104A1">
      <w:pPr>
        <w:rPr>
          <w:lang/>
        </w:rPr>
      </w:pPr>
      <w:r w:rsidRPr="00E104A1">
        <w:rPr>
          <w:b/>
          <w:bCs/>
          <w:lang/>
        </w:rPr>
        <w:t>Moral:</w:t>
      </w:r>
      <w:r w:rsidRPr="00E104A1">
        <w:rPr>
          <w:lang/>
        </w:rPr>
        <w:t xml:space="preserve"> Manchmal spüren wir Gottes Barmherzigkeit in der Fürsorge eines Freundes. Mal brauchen wir selbst eine Stimme, die uns den Weg zeigt. Und mal ist es an uns, darauf zu achten, dass niemand zurückbleibt.</w:t>
      </w:r>
    </w:p>
    <w:p w14:paraId="75BFCE29" w14:textId="77777777" w:rsidR="00E104A1" w:rsidRPr="00E104A1" w:rsidRDefault="00E104A1" w:rsidP="00E104A1">
      <w:pPr>
        <w:rPr>
          <w:lang/>
        </w:rPr>
      </w:pPr>
      <w:r w:rsidRPr="00E104A1">
        <w:rPr>
          <w:i/>
          <w:iCs/>
          <w:lang/>
        </w:rPr>
        <w:t>Geschichten aus dem Internet gesammelt und mithilfe von KI bearbeitet. Alle Illustrationen sind KI-generiert.</w:t>
      </w:r>
    </w:p>
    <w:p w14:paraId="5E5C0229" w14:textId="77777777" w:rsidR="00E104A1" w:rsidRPr="00E104A1" w:rsidRDefault="00E104A1" w:rsidP="00E104A1">
      <w:pPr>
        <w:rPr>
          <w:lang/>
        </w:rPr>
      </w:pPr>
    </w:p>
    <w:sectPr w:rsidR="00E104A1" w:rsidRPr="00E104A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521873">
    <w:abstractNumId w:val="8"/>
  </w:num>
  <w:num w:numId="2" w16cid:durableId="1948076977">
    <w:abstractNumId w:val="6"/>
  </w:num>
  <w:num w:numId="3" w16cid:durableId="766116877">
    <w:abstractNumId w:val="5"/>
  </w:num>
  <w:num w:numId="4" w16cid:durableId="234315436">
    <w:abstractNumId w:val="4"/>
  </w:num>
  <w:num w:numId="5" w16cid:durableId="468745380">
    <w:abstractNumId w:val="7"/>
  </w:num>
  <w:num w:numId="6" w16cid:durableId="1795631168">
    <w:abstractNumId w:val="3"/>
  </w:num>
  <w:num w:numId="7" w16cid:durableId="1093553878">
    <w:abstractNumId w:val="2"/>
  </w:num>
  <w:num w:numId="8" w16cid:durableId="310332692">
    <w:abstractNumId w:val="1"/>
  </w:num>
  <w:num w:numId="9" w16cid:durableId="136551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1A"/>
    <w:rsid w:val="0006063C"/>
    <w:rsid w:val="0015074B"/>
    <w:rsid w:val="0029639D"/>
    <w:rsid w:val="00326F90"/>
    <w:rsid w:val="00AA1D8D"/>
    <w:rsid w:val="00B47730"/>
    <w:rsid w:val="00CB0664"/>
    <w:rsid w:val="00E104A1"/>
    <w:rsid w:val="00F27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B2CC3"/>
  <w14:defaultImageDpi w14:val="300"/>
  <w15:docId w15:val="{049F2A55-84B1-4B3A-B887-1B122ED8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Atların dostluğu</dc:title>
  <dc:subject/>
  <dc:creator/>
  <cp:keywords/>
  <dc:description>generated by python-docx</dc:description>
  <cp:lastModifiedBy>Bakhtiyar Sirajov</cp:lastModifiedBy>
  <cp:revision>2</cp:revision>
  <dcterms:created xsi:type="dcterms:W3CDTF">2013-12-23T23:15:00Z</dcterms:created>
  <dcterms:modified xsi:type="dcterms:W3CDTF">2026-10-08T18:04:00Z</dcterms:modified>
  <cp:category/>
</cp:coreProperties>
</file>