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5A8E" w14:textId="77777777" w:rsidR="00682CA5" w:rsidRPr="00682CA5" w:rsidRDefault="00682CA5" w:rsidP="00682CA5">
      <w:pPr>
        <w:rPr>
          <w:lang/>
        </w:rPr>
      </w:pPr>
      <w:r w:rsidRPr="00682CA5">
        <w:rPr>
          <w:b/>
          <w:bCs/>
          <w:lang/>
        </w:rPr>
        <w:t>Hinschauen heißt noch nicht sehen</w:t>
      </w:r>
    </w:p>
    <w:p w14:paraId="3464CCD5" w14:textId="77777777" w:rsidR="00682CA5" w:rsidRPr="00682CA5" w:rsidRDefault="00682CA5" w:rsidP="00682CA5">
      <w:pPr>
        <w:rPr>
          <w:lang/>
        </w:rPr>
      </w:pPr>
      <w:r w:rsidRPr="00682CA5">
        <w:rPr>
          <w:lang/>
        </w:rPr>
        <w:t>Manche Menschen glauben, alles zu sehen, nur weil ihre Augen offen sind. Doch ihnen entgehen die Bedeutung des Gesehenen, das Leid der Menschen, denen sie begegnen, und die Wahrheit direkt vor ihnen.</w:t>
      </w:r>
    </w:p>
    <w:p w14:paraId="1A12D9A7" w14:textId="77777777" w:rsidR="00682CA5" w:rsidRPr="00682CA5" w:rsidRDefault="00682CA5" w:rsidP="00682CA5">
      <w:pPr>
        <w:rPr>
          <w:lang/>
        </w:rPr>
      </w:pPr>
      <w:r w:rsidRPr="00682CA5">
        <w:rPr>
          <w:b/>
          <w:bCs/>
          <w:lang/>
        </w:rPr>
        <w:t>Moral:</w:t>
      </w:r>
      <w:r w:rsidRPr="00682CA5">
        <w:rPr>
          <w:lang/>
        </w:rPr>
        <w:t xml:space="preserve"> Wirklich zu sehen erfordert Aufmerksamkeit, Nachdenken und Mitgefühl. Es bedeutet, das Wahrgenommene zu verstehen und am Leid anderer nicht gleichgültig vorbeizugehen.</w:t>
      </w:r>
    </w:p>
    <w:p w14:paraId="6034A013" w14:textId="77777777" w:rsidR="00682CA5" w:rsidRPr="00682CA5" w:rsidRDefault="00682CA5" w:rsidP="00682CA5">
      <w:pPr>
        <w:rPr>
          <w:lang/>
        </w:rPr>
      </w:pPr>
      <w:r w:rsidRPr="00682CA5">
        <w:rPr>
          <w:i/>
          <w:iCs/>
          <w:lang/>
        </w:rPr>
        <w:t>Geschichten aus dem Internet gesammelt und mithilfe von KI bearbeitet. Alle Illustrationen sind KI-generiert.</w:t>
      </w:r>
    </w:p>
    <w:p w14:paraId="3FAF61B9" w14:textId="02B4B25E" w:rsidR="00643DAB" w:rsidRPr="00682CA5" w:rsidRDefault="00643DAB" w:rsidP="00682CA5">
      <w:pPr>
        <w:rPr>
          <w:lang/>
        </w:rPr>
      </w:pPr>
    </w:p>
    <w:sectPr w:rsidR="00643DAB" w:rsidRPr="00682CA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922163">
    <w:abstractNumId w:val="8"/>
  </w:num>
  <w:num w:numId="2" w16cid:durableId="1999918350">
    <w:abstractNumId w:val="6"/>
  </w:num>
  <w:num w:numId="3" w16cid:durableId="1772965644">
    <w:abstractNumId w:val="5"/>
  </w:num>
  <w:num w:numId="4" w16cid:durableId="398481776">
    <w:abstractNumId w:val="4"/>
  </w:num>
  <w:num w:numId="5" w16cid:durableId="130637431">
    <w:abstractNumId w:val="7"/>
  </w:num>
  <w:num w:numId="6" w16cid:durableId="816189734">
    <w:abstractNumId w:val="3"/>
  </w:num>
  <w:num w:numId="7" w16cid:durableId="828059944">
    <w:abstractNumId w:val="2"/>
  </w:num>
  <w:num w:numId="8" w16cid:durableId="982277485">
    <w:abstractNumId w:val="1"/>
  </w:num>
  <w:num w:numId="9" w16cid:durableId="144251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E4E"/>
    <w:rsid w:val="0029639D"/>
    <w:rsid w:val="00326F90"/>
    <w:rsid w:val="00643DAB"/>
    <w:rsid w:val="00682C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A6C1C"/>
  <w14:defaultImageDpi w14:val="300"/>
  <w15:docId w15:val="{027DE31D-7EC0-4370-B9C2-E9F1B231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462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Gözləri olan korlar</dc:title>
  <dc:subject/>
  <dc:creator/>
  <cp:keywords/>
  <dc:description>generated by python-docx</dc:description>
  <cp:lastModifiedBy>Bakhtiyar Sirajov</cp:lastModifiedBy>
  <cp:revision>2</cp:revision>
  <dcterms:created xsi:type="dcterms:W3CDTF">2013-12-23T23:15:00Z</dcterms:created>
  <dcterms:modified xsi:type="dcterms:W3CDTF">2026-10-07T07:48:00Z</dcterms:modified>
  <cp:category/>
</cp:coreProperties>
</file>