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5EF17" w14:textId="77777777" w:rsidR="00450CA9" w:rsidRPr="00450CA9" w:rsidRDefault="00450CA9" w:rsidP="00450CA9">
      <w:pPr>
        <w:rPr>
          <w:lang/>
        </w:rPr>
      </w:pPr>
      <w:r w:rsidRPr="00450CA9">
        <w:rPr>
          <w:b/>
          <w:bCs/>
          <w:lang/>
        </w:rPr>
        <w:t>Möge euch das Lächeln stets begleiten</w:t>
      </w:r>
    </w:p>
    <w:p w14:paraId="3C91F0D0" w14:textId="77777777" w:rsidR="00450CA9" w:rsidRPr="00450CA9" w:rsidRDefault="00450CA9" w:rsidP="00450CA9">
      <w:pPr>
        <w:rPr>
          <w:lang/>
        </w:rPr>
      </w:pPr>
      <w:r w:rsidRPr="00450CA9">
        <w:rPr>
          <w:lang/>
        </w:rPr>
        <w:t>Wer Essig mit einem Lächeln verkauft, hat mehr Kunden als jemand, der Honig mit finsterer Miene anbietet.</w:t>
      </w:r>
    </w:p>
    <w:p w14:paraId="45D042E3" w14:textId="77777777" w:rsidR="00450CA9" w:rsidRPr="00450CA9" w:rsidRDefault="00450CA9" w:rsidP="00450CA9">
      <w:pPr>
        <w:rPr>
          <w:lang/>
        </w:rPr>
      </w:pPr>
      <w:r w:rsidRPr="00450CA9">
        <w:rPr>
          <w:b/>
          <w:bCs/>
          <w:lang/>
        </w:rPr>
        <w:t>Die Lehre: Menschen schätzen nicht nur das Angebot, sondern auch die Art, wie man ihnen begegnet. Ein aufrichtiges Lächeln und ein herzlicher Empfang können einen süßeren Eindruck hinterlassen als Honig.</w:t>
      </w:r>
    </w:p>
    <w:p w14:paraId="61A2EACF" w14:textId="77777777" w:rsidR="00450CA9" w:rsidRPr="00450CA9" w:rsidRDefault="00450CA9" w:rsidP="00450CA9">
      <w:pPr>
        <w:rPr>
          <w:lang/>
        </w:rPr>
      </w:pPr>
      <w:r w:rsidRPr="00450CA9">
        <w:rPr>
          <w:i/>
          <w:iCs/>
          <w:lang/>
        </w:rPr>
        <w:t>Geschichten aus dem Internet gesammelt und mithilfe von KI bearbeitet. Alle Illustrationen sind KI-generiert.</w:t>
      </w:r>
    </w:p>
    <w:p w14:paraId="5A2D5382" w14:textId="2764A34D" w:rsidR="00900FC4" w:rsidRPr="00450CA9" w:rsidRDefault="00900FC4" w:rsidP="00450CA9">
      <w:pPr>
        <w:rPr>
          <w:lang/>
        </w:rPr>
      </w:pPr>
    </w:p>
    <w:sectPr w:rsidR="00900FC4" w:rsidRPr="00450CA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559845">
    <w:abstractNumId w:val="8"/>
  </w:num>
  <w:num w:numId="2" w16cid:durableId="703099243">
    <w:abstractNumId w:val="6"/>
  </w:num>
  <w:num w:numId="3" w16cid:durableId="2110462001">
    <w:abstractNumId w:val="5"/>
  </w:num>
  <w:num w:numId="4" w16cid:durableId="1066076416">
    <w:abstractNumId w:val="4"/>
  </w:num>
  <w:num w:numId="5" w16cid:durableId="2101951834">
    <w:abstractNumId w:val="7"/>
  </w:num>
  <w:num w:numId="6" w16cid:durableId="802425569">
    <w:abstractNumId w:val="3"/>
  </w:num>
  <w:num w:numId="7" w16cid:durableId="622150811">
    <w:abstractNumId w:val="2"/>
  </w:num>
  <w:num w:numId="8" w16cid:durableId="776601934">
    <w:abstractNumId w:val="1"/>
  </w:num>
  <w:num w:numId="9" w16cid:durableId="34729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CA9"/>
    <w:rsid w:val="00900FC4"/>
    <w:rsid w:val="00932B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34380"/>
  <w14:defaultImageDpi w14:val="300"/>
  <w15:docId w15:val="{50C18FE1-0013-454D-830B-994F758B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Üzünüz daim gülsün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2026-10-14T17:07:00Z</dcterms:modified>
  <cp:category/>
</cp:coreProperties>
</file>