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Another day</w:t>
      </w:r>
    </w:p>
    <w:p>
      <w:r>
        <w:t>The day began... The day ended...</w:t>
      </w:r>
    </w:p>
    <w:p>
      <w:r>
        <w:t>Every morning when we open our eyes, we see that a new day has begun. Yet often we do not notice when evening arrives or when another day slips away from our lives. Time flows like a quiet river, while we stand on its bank, watching the passing moments drift away.</w:t>
      </w:r>
    </w:p>
    <w:p>
      <w:r>
        <w:t>Sometimes we ask ourselves: What wisdom lay behind God's gift of this day to me? Did I cherish this divine trust? What did I add to this day, and what did I take from it? What light did I bring to my soul, and what opportunity did I let slip away?</w:t>
      </w:r>
    </w:p>
    <w:p>
      <w:r>
        <w:t>The greatest treasure in a human life is time. For other things we lose may sometimes return, but not even a single moment that has passed comes back. That is why every day, every hour, and even every breath has its own value and meaning.</w:t>
      </w:r>
    </w:p>
    <w:p>
      <w:r>
        <w:t>And so, I have lived another day... In the endless book of time, another page of my life has turned. Only God truly knows what was written on that page.</w:t>
      </w:r>
    </w:p>
    <w:p>
      <w:pPr>
        <w:keepNext/>
      </w:pPr>
      <w:r>
        <w:rPr>
          <w:b/>
        </w:rPr>
        <w:t>Moral:</w:t>
      </w:r>
    </w:p>
    <w:p>
      <w:pPr>
        <w:keepNext/>
      </w:pPr>
      <w:r>
        <w:t>Every new day is a precious trust given to us. Reflecting at the end of the day on how we have spent it helps us live more meaningfully tomorrow.</w:t>
      </w:r>
    </w:p>
    <w:p>
      <w:r>
        <w:rPr>
          <w:i/>
        </w:rPr>
        <w:t>Etibar Sirajsoy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40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Georgia" w:hAnsi="Georgia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HAVE LIVED ANOTHER DAY...</dc:title>
  <dc:subject/>
  <dc:creator>Etibar Sirajsoy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