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2555B" w14:textId="77777777" w:rsidR="00E75925" w:rsidRPr="00E75925" w:rsidRDefault="00E75925" w:rsidP="00E75925">
      <w:pPr>
        <w:rPr>
          <w:rFonts w:ascii="Arial" w:hAnsi="Arial" w:cs="Arial"/>
        </w:rPr>
      </w:pPr>
      <w:r w:rsidRPr="00E75925">
        <w:rPr>
          <w:rFonts w:ascii="Arial" w:hAnsi="Arial" w:cs="Arial"/>
          <w:b/>
          <w:bCs/>
        </w:rPr>
        <w:t>Даанышман атанын уулуна айткан насааттарынан</w:t>
      </w:r>
    </w:p>
    <w:p w14:paraId="4171702E" w14:textId="77777777" w:rsidR="00E75925" w:rsidRPr="00E75925" w:rsidRDefault="00E75925" w:rsidP="00E75925">
      <w:pPr>
        <w:rPr>
          <w:rFonts w:ascii="Arial" w:hAnsi="Arial" w:cs="Arial"/>
        </w:rPr>
      </w:pPr>
      <w:r w:rsidRPr="00E75925">
        <w:rPr>
          <w:rFonts w:ascii="Arial" w:hAnsi="Arial" w:cs="Arial"/>
        </w:rPr>
        <w:t>Кымбаттуу уулум!</w:t>
      </w:r>
    </w:p>
    <w:p w14:paraId="37E972BF" w14:textId="77777777" w:rsidR="00E75925" w:rsidRPr="00E75925" w:rsidRDefault="00E75925" w:rsidP="00E75925">
      <w:pPr>
        <w:rPr>
          <w:rFonts w:ascii="Arial" w:hAnsi="Arial" w:cs="Arial"/>
        </w:rPr>
      </w:pPr>
      <w:r w:rsidRPr="00E75925">
        <w:rPr>
          <w:rFonts w:ascii="Arial" w:hAnsi="Arial" w:cs="Arial"/>
        </w:rPr>
        <w:t>Өмүр жолунда акылыңды жол башчы кыл. Адамдарга мамиле кылганда ойлонуп иш тут, сөзүңдү таразалап сүйлө, адилет бол. Акылдуулук — өз пайдаңды гана көздөө эмес, башканын акысын да эске алуу.</w:t>
      </w:r>
    </w:p>
    <w:p w14:paraId="11E3E1A8" w14:textId="77777777" w:rsidR="00E75925" w:rsidRPr="00E75925" w:rsidRDefault="00E75925" w:rsidP="00E75925">
      <w:pPr>
        <w:rPr>
          <w:rFonts w:ascii="Arial" w:hAnsi="Arial" w:cs="Arial"/>
        </w:rPr>
      </w:pPr>
      <w:r w:rsidRPr="00E75925">
        <w:rPr>
          <w:rFonts w:ascii="Arial" w:hAnsi="Arial" w:cs="Arial"/>
        </w:rPr>
        <w:t>Өмүрүңдүн баркын бил. Анын баалуулугу канча жыл жашаганыңда гана эмес, кандай жашаганыңда. Ар бир күнүңдө үйрөнүүгө, сүйүүгө жана жакшылык кылууга орун болсун.</w:t>
      </w:r>
    </w:p>
    <w:p w14:paraId="6E549C75" w14:textId="77777777" w:rsidR="00E75925" w:rsidRPr="00E75925" w:rsidRDefault="00E75925" w:rsidP="00E75925">
      <w:pPr>
        <w:rPr>
          <w:rFonts w:ascii="Arial" w:hAnsi="Arial" w:cs="Arial"/>
        </w:rPr>
      </w:pPr>
      <w:r w:rsidRPr="00E75925">
        <w:rPr>
          <w:rFonts w:ascii="Arial" w:hAnsi="Arial" w:cs="Arial"/>
        </w:rPr>
        <w:t>Мөмө бышкан сайын таттуу болгондой, адам да көргөн-билгенинен сабак алган сайын жетилет. Турмушту көп көргөндөрдү ук. Бирок эсиңде болсун: акылмандык жашка жаш кошулгандан эле келбейт, башыңдан өткөндү түшүнө билүүдөн жаралат.</w:t>
      </w:r>
    </w:p>
    <w:p w14:paraId="3F0317B6" w14:textId="77777777" w:rsidR="00E75925" w:rsidRPr="00E75925" w:rsidRDefault="00E75925" w:rsidP="00E75925">
      <w:pPr>
        <w:rPr>
          <w:rFonts w:ascii="Arial" w:hAnsi="Arial" w:cs="Arial"/>
        </w:rPr>
      </w:pPr>
      <w:r w:rsidRPr="00E75925">
        <w:rPr>
          <w:rFonts w:ascii="Arial" w:hAnsi="Arial" w:cs="Arial"/>
        </w:rPr>
        <w:t>Жаш кезде ойлонбой жасаган ишиң көп жылдан кийин да жүрөгүңдү оорутушу мүмкүн. Чечим кабыл алганда бүгүнкү каалооңду эле эмес, эртең абийириң тынч болор-болбосун да ойлон. Жаңылсаң, моюнуңа ал, колуңдан келишинче оңдо жана сабак чыгар.</w:t>
      </w:r>
    </w:p>
    <w:p w14:paraId="74B16779" w14:textId="77777777" w:rsidR="00E75925" w:rsidRPr="00E75925" w:rsidRDefault="00E75925" w:rsidP="00E75925">
      <w:pPr>
        <w:rPr>
          <w:rFonts w:ascii="Arial" w:hAnsi="Arial" w:cs="Arial"/>
        </w:rPr>
      </w:pPr>
      <w:r w:rsidRPr="00E75925">
        <w:rPr>
          <w:rFonts w:ascii="Arial" w:hAnsi="Arial" w:cs="Arial"/>
        </w:rPr>
        <w:t>Жаштыгыңда сепкен жакшылыктын үзүрүн кийин көрүшүң мүмкүн. Чынчылдык, эмгекчилдик жана адамды сыйлай билүү өмүр бою сага тирек болот.</w:t>
      </w:r>
    </w:p>
    <w:p w14:paraId="54DB7C4D" w14:textId="77777777" w:rsidR="00E75925" w:rsidRPr="00E75925" w:rsidRDefault="00E75925" w:rsidP="00E75925">
      <w:pPr>
        <w:rPr>
          <w:rFonts w:ascii="Arial" w:hAnsi="Arial" w:cs="Arial"/>
        </w:rPr>
      </w:pPr>
      <w:r w:rsidRPr="00E75925">
        <w:rPr>
          <w:rFonts w:ascii="Arial" w:hAnsi="Arial" w:cs="Arial"/>
        </w:rPr>
        <w:t>Күчтүү болгонуң жакшы. Бирок күч акыл менен абийирге кызмат кылсын. Аны бирөөнү басынтууга эмес, коргоого жана жакшы нерсе жаратууга жумша.</w:t>
      </w:r>
    </w:p>
    <w:p w14:paraId="033C6CD2" w14:textId="77777777" w:rsidR="00E75925" w:rsidRPr="00E75925" w:rsidRDefault="00E75925" w:rsidP="00E75925">
      <w:pPr>
        <w:rPr>
          <w:rFonts w:ascii="Arial" w:hAnsi="Arial" w:cs="Arial"/>
        </w:rPr>
      </w:pPr>
      <w:r w:rsidRPr="00E75925">
        <w:rPr>
          <w:rFonts w:ascii="Arial" w:hAnsi="Arial" w:cs="Arial"/>
        </w:rPr>
        <w:t>Бул дүйнөгө эч ким түбөлүк келбегенин унутпа. Жараткан берген өмүрдү баркта. Өмүрдүн өтөрүн эстөө жашоодон көңүлүңдү суутпасын; бүгүнкү күндүн, жаныңдагы адамдардын кадырын билүүгө түрткү болсун.</w:t>
      </w:r>
    </w:p>
    <w:p w14:paraId="40275568" w14:textId="77777777" w:rsidR="00E75925" w:rsidRPr="00E75925" w:rsidRDefault="00E75925" w:rsidP="00E75925">
      <w:pPr>
        <w:rPr>
          <w:rFonts w:ascii="Arial" w:hAnsi="Arial" w:cs="Arial"/>
        </w:rPr>
      </w:pPr>
      <w:r w:rsidRPr="00E75925">
        <w:rPr>
          <w:rFonts w:ascii="Arial" w:hAnsi="Arial" w:cs="Arial"/>
        </w:rPr>
        <w:t>Мен жашоомдо эки жөнөкөй адатты сактоого аракет кылдым: тамакты ченеми менен жеп, кыймылдан калбоо. Буларды бардык ооруга даба катары эмес, өзүмө кам көрүүнүн бир бөлүгү катары айтып жатам. Сен да денеңдин муктаждыктарына көңүл бур.</w:t>
      </w:r>
    </w:p>
    <w:p w14:paraId="40045B90" w14:textId="77777777" w:rsidR="00E75925" w:rsidRPr="00E75925" w:rsidRDefault="00E75925" w:rsidP="00E75925">
      <w:pPr>
        <w:rPr>
          <w:rFonts w:ascii="Arial" w:hAnsi="Arial" w:cs="Arial"/>
        </w:rPr>
      </w:pPr>
      <w:r w:rsidRPr="00E75925">
        <w:rPr>
          <w:rFonts w:ascii="Arial" w:hAnsi="Arial" w:cs="Arial"/>
        </w:rPr>
        <w:t>Уулум, адамдардын үйрөнүүгө болгон мамилесин да байка.</w:t>
      </w:r>
    </w:p>
    <w:p w14:paraId="0239798F" w14:textId="77777777" w:rsidR="00E75925" w:rsidRPr="00E75925" w:rsidRDefault="00E75925" w:rsidP="00E75925">
      <w:pPr>
        <w:rPr>
          <w:rFonts w:ascii="Arial" w:hAnsi="Arial" w:cs="Arial"/>
        </w:rPr>
      </w:pPr>
      <w:r w:rsidRPr="00E75925">
        <w:rPr>
          <w:rFonts w:ascii="Arial" w:hAnsi="Arial" w:cs="Arial"/>
        </w:rPr>
        <w:t>Бирөөлөр ойлонуп, суроо берип, жасай турган ишинин кесепетин таразалайт.</w:t>
      </w:r>
    </w:p>
    <w:p w14:paraId="71F9190B" w14:textId="77777777" w:rsidR="00E75925" w:rsidRPr="00E75925" w:rsidRDefault="00E75925" w:rsidP="00E75925">
      <w:pPr>
        <w:rPr>
          <w:rFonts w:ascii="Arial" w:hAnsi="Arial" w:cs="Arial"/>
        </w:rPr>
      </w:pPr>
      <w:r w:rsidRPr="00E75925">
        <w:rPr>
          <w:rFonts w:ascii="Arial" w:hAnsi="Arial" w:cs="Arial"/>
        </w:rPr>
        <w:t>Дагы бирөөлөр жолун таба элек болсо да, угууга жана үйрөнүүгө даяр. Жакшы кеңеш аларга багыт бере алат.</w:t>
      </w:r>
    </w:p>
    <w:p w14:paraId="7C42C0BE" w14:textId="77777777" w:rsidR="00E75925" w:rsidRPr="00E75925" w:rsidRDefault="00E75925" w:rsidP="00E75925">
      <w:pPr>
        <w:rPr>
          <w:rFonts w:ascii="Arial" w:hAnsi="Arial" w:cs="Arial"/>
        </w:rPr>
      </w:pPr>
      <w:r w:rsidRPr="00E75925">
        <w:rPr>
          <w:rFonts w:ascii="Arial" w:hAnsi="Arial" w:cs="Arial"/>
        </w:rPr>
        <w:t>Кээ бирөөлөр болсо билбегенин байкабайт, башканын сөзүн да укпайт. Баарын билем деп ойлоп, үйрөнүүгө жолду өздөрү жабышат.</w:t>
      </w:r>
    </w:p>
    <w:p w14:paraId="27E932A2" w14:textId="77777777" w:rsidR="00E75925" w:rsidRPr="00E75925" w:rsidRDefault="00E75925" w:rsidP="00E75925">
      <w:pPr>
        <w:rPr>
          <w:rFonts w:ascii="Arial" w:hAnsi="Arial" w:cs="Arial"/>
        </w:rPr>
      </w:pPr>
      <w:r w:rsidRPr="00E75925">
        <w:rPr>
          <w:rFonts w:ascii="Arial" w:hAnsi="Arial" w:cs="Arial"/>
        </w:rPr>
        <w:t>Ойлонгон адамдардан болууга аракет кыл. Билбесең, суроодон тартынба. Кеңешти угуп, акылыңа салып көр. Баарынан мурда «Мен баарын билем» деген ойдон алыс бол.</w:t>
      </w:r>
    </w:p>
    <w:p w14:paraId="38484333" w14:textId="77777777" w:rsidR="00E75925" w:rsidRPr="00E75925" w:rsidRDefault="00E75925" w:rsidP="00E75925">
      <w:pPr>
        <w:rPr>
          <w:rFonts w:ascii="Arial" w:hAnsi="Arial" w:cs="Arial"/>
        </w:rPr>
      </w:pPr>
      <w:r w:rsidRPr="00E75925">
        <w:rPr>
          <w:rFonts w:ascii="Arial" w:hAnsi="Arial" w:cs="Arial"/>
        </w:rPr>
        <w:lastRenderedPageBreak/>
        <w:t>Менин сага тилегим — акылың тунук, абийириң таза, жүрөгүң үйрөнүүгө ачык болсун.</w:t>
      </w:r>
    </w:p>
    <w:p w14:paraId="4746C6E8" w14:textId="77777777" w:rsidR="00E75925" w:rsidRPr="00E75925" w:rsidRDefault="00E75925" w:rsidP="00E75925">
      <w:pPr>
        <w:rPr>
          <w:rFonts w:ascii="Arial" w:hAnsi="Arial" w:cs="Arial"/>
        </w:rPr>
      </w:pPr>
      <w:r w:rsidRPr="00E75925">
        <w:rPr>
          <w:rFonts w:ascii="Arial" w:hAnsi="Arial" w:cs="Arial"/>
          <w:b/>
          <w:bCs/>
        </w:rPr>
        <w:t>Сабак:</w:t>
      </w:r>
      <w:r w:rsidRPr="00E75925">
        <w:rPr>
          <w:rFonts w:ascii="Arial" w:hAnsi="Arial" w:cs="Arial"/>
        </w:rPr>
        <w:t xml:space="preserve"> Акылмандык — баарын билүү эмес, билбегениңди моюнга алып, үйрөнүүгө даяр болуу. Акылыңды жол башчы, абийириңди тараза кыл. Күчүңдү экөөнө кызмат кылдыр.</w:t>
      </w:r>
    </w:p>
    <w:p w14:paraId="014981C9" w14:textId="77777777" w:rsidR="00E75925" w:rsidRPr="00E75925" w:rsidRDefault="00E75925" w:rsidP="00E75925">
      <w:pPr>
        <w:rPr>
          <w:rFonts w:ascii="Arial" w:hAnsi="Arial" w:cs="Arial"/>
        </w:rPr>
      </w:pPr>
      <w:r w:rsidRPr="00E75925">
        <w:rPr>
          <w:rFonts w:ascii="Arial" w:hAnsi="Arial" w:cs="Arial"/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269D78A" w14:textId="4BE36B0C" w:rsidR="002B0A7F" w:rsidRPr="00E75925" w:rsidRDefault="002B0A7F" w:rsidP="00E75925">
      <w:pPr>
        <w:rPr>
          <w:rFonts w:ascii="Arial" w:hAnsi="Arial" w:cs="Arial"/>
        </w:rPr>
      </w:pPr>
    </w:p>
    <w:sectPr w:rsidR="002B0A7F" w:rsidRPr="00E75925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F99CD" w14:textId="77777777" w:rsidR="002510B7" w:rsidRDefault="002510B7" w:rsidP="002B0A7F">
      <w:pPr>
        <w:spacing w:after="0" w:line="240" w:lineRule="auto"/>
      </w:pPr>
      <w:r>
        <w:separator/>
      </w:r>
    </w:p>
  </w:endnote>
  <w:endnote w:type="continuationSeparator" w:id="0">
    <w:p w14:paraId="342FEA29" w14:textId="77777777" w:rsidR="002510B7" w:rsidRDefault="002510B7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7FA2C" w14:textId="77777777" w:rsidR="002510B7" w:rsidRDefault="002510B7" w:rsidP="002B0A7F">
      <w:pPr>
        <w:spacing w:after="0" w:line="240" w:lineRule="auto"/>
      </w:pPr>
      <w:r>
        <w:separator/>
      </w:r>
    </w:p>
  </w:footnote>
  <w:footnote w:type="continuationSeparator" w:id="0">
    <w:p w14:paraId="5F9910F3" w14:textId="77777777" w:rsidR="002510B7" w:rsidRDefault="002510B7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3181"/>
    <w:rsid w:val="00075025"/>
    <w:rsid w:val="00207660"/>
    <w:rsid w:val="002510B7"/>
    <w:rsid w:val="002B0A7F"/>
    <w:rsid w:val="002D45F6"/>
    <w:rsid w:val="003C43F5"/>
    <w:rsid w:val="00592E4A"/>
    <w:rsid w:val="006F5A6D"/>
    <w:rsid w:val="00860C05"/>
    <w:rsid w:val="00E7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2026-10-08T18:09:00Z</dcterms:modified>
  <dc:language>ky-KG</dc:language>
</cp:coreProperties>
</file>