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9239" w14:textId="57DC7D75" w:rsidR="002B0A7F" w:rsidRDefault="002B0A7F" w:rsidP="002B0A7F">
      <w:pPr>
        <w:pStyle w:val="Title"/>
        <w:keepNext/>
        <w:spacing w:after="180" w:line="269" w:lineRule="auto"/>
        <w:rPr>
          <w:rFonts w:ascii="Arial" w:hAnsi="Arial"/>
          <w:b/>
          <w:sz w:val="34"/>
          <w:lang w:val="en-US"/>
        </w:rPr>
      </w:pPr>
      <w:bookmarkStart w:id="0" w:name="Story_78"/>
      <w:r>
        <w:rPr>
          <w:rFonts w:ascii="Arial" w:hAnsi="Arial"/>
          <w:b/>
          <w:sz w:val="34"/>
          <w:lang w:val="ky-KG"/>
        </w:rPr>
        <w:t>Ушак</w:t>
      </w:r>
      <w:bookmarkEnd w:id="0"/>
    </w:p>
    <w:p w14:paraId="295289ED" w14:textId="77777777" w:rsidR="00207CAD" w:rsidRPr="00207CAD" w:rsidRDefault="00207CAD" w:rsidP="00207CAD">
      <w:r w:rsidRPr="00207CAD">
        <w:t>Тили заар бир киши айылдаштарынын бири жөнүндө ушак таратып жүрдү. Иш чоңоюп кеткенде, аны айылдын аксакалына чакырышты.</w:t>
      </w:r>
    </w:p>
    <w:p w14:paraId="5E82075D" w14:textId="77777777" w:rsidR="00207CAD" w:rsidRPr="00207CAD" w:rsidRDefault="00207CAD" w:rsidP="00207CAD">
      <w:r w:rsidRPr="00207CAD">
        <w:t>— Жөн эле тамашалап койгом! — деп актанды ал. — Башкалар сөзүмдү туура эмес түшүнүп алышыптыр. Менин эмне күнөөм бар?</w:t>
      </w:r>
    </w:p>
    <w:p w14:paraId="3D615274" w14:textId="77777777" w:rsidR="00207CAD" w:rsidRPr="00207CAD" w:rsidRDefault="00207CAD" w:rsidP="00207CAD">
      <w:r w:rsidRPr="00207CAD">
        <w:t>Бирок жаманатты болгон киши буга көнгөн жок:</w:t>
      </w:r>
    </w:p>
    <w:p w14:paraId="59A4F38C" w14:textId="77777777" w:rsidR="00207CAD" w:rsidRPr="00207CAD" w:rsidRDefault="00207CAD" w:rsidP="00207CAD">
      <w:r w:rsidRPr="00207CAD">
        <w:t>— Сен менин ак атымды караладың. Мен адилеттик талап кылам.</w:t>
      </w:r>
    </w:p>
    <w:p w14:paraId="28201FAC" w14:textId="77777777" w:rsidR="00207CAD" w:rsidRPr="00207CAD" w:rsidRDefault="00207CAD" w:rsidP="00207CAD">
      <w:r w:rsidRPr="00207CAD">
        <w:t>Айткандарын мындан ары тана албаган ушакчы акыры моюн сунду:</w:t>
      </w:r>
    </w:p>
    <w:p w14:paraId="736BCCD8" w14:textId="77777777" w:rsidR="00207CAD" w:rsidRPr="00207CAD" w:rsidRDefault="00207CAD" w:rsidP="00207CAD">
      <w:r w:rsidRPr="00207CAD">
        <w:t>— Макул, бардык сөзүмдү кайра алам. Мени кечирип койгула.</w:t>
      </w:r>
    </w:p>
    <w:p w14:paraId="099E5FA0" w14:textId="77777777" w:rsidR="00207CAD" w:rsidRPr="00207CAD" w:rsidRDefault="00207CAD" w:rsidP="00207CAD">
      <w:r w:rsidRPr="00207CAD">
        <w:t>Аксакал аны кунт коюп укту. Анын кылган ишинин оордугун али түшүнө электигин байкап:</w:t>
      </w:r>
    </w:p>
    <w:p w14:paraId="1BC738FF" w14:textId="77777777" w:rsidR="00207CAD" w:rsidRPr="00207CAD" w:rsidRDefault="00207CAD" w:rsidP="00207CAD">
      <w:r w:rsidRPr="00207CAD">
        <w:t>— Базар аянтына куштун жүнү салынган бир жаздык алып бар. Аны жарып, ичиндеги жүнүн желге чач. Анан баарын бирден терип, мага алып кел. Кечирим тууралуу ошондон кийин сүйлөшөбүз, — деди.</w:t>
      </w:r>
    </w:p>
    <w:p w14:paraId="44E24722" w14:textId="77777777" w:rsidR="00207CAD" w:rsidRPr="00207CAD" w:rsidRDefault="00207CAD" w:rsidP="00207CAD">
      <w:r w:rsidRPr="00207CAD">
        <w:t>Киши аргасыз макул болду. «Бул эмне деген кызык тапшырма?» — деп ойлонуп, жаздыкты аянтка алып барды. Аны жарып, жүнүн абага чачты.</w:t>
      </w:r>
    </w:p>
    <w:p w14:paraId="37CFBB8B" w14:textId="77777777" w:rsidR="00207CAD" w:rsidRPr="00207CAD" w:rsidRDefault="00207CAD" w:rsidP="00207CAD">
      <w:r w:rsidRPr="00207CAD">
        <w:t>Жел жүндөрдү көз ирмемде туш тарапка учуруп кетти. Киши ары-бери чуркап, аларды кармоого аракет кылды. Бирок канча убара болсо да, бир ууч гана жүн чогулта алды.</w:t>
      </w:r>
    </w:p>
    <w:p w14:paraId="375A9552" w14:textId="77777777" w:rsidR="00207CAD" w:rsidRPr="00207CAD" w:rsidRDefault="00207CAD" w:rsidP="00207CAD">
      <w:r w:rsidRPr="00207CAD">
        <w:t>Ал башын жерге салып, аксакалга кайтып келди:</w:t>
      </w:r>
    </w:p>
    <w:p w14:paraId="291F2BC1" w14:textId="77777777" w:rsidR="00207CAD" w:rsidRPr="00207CAD" w:rsidRDefault="00207CAD" w:rsidP="00207CAD">
      <w:r w:rsidRPr="00207CAD">
        <w:t>— Калганын чогулта албадым. Жел ар кайсы жакка учуруп кетти.</w:t>
      </w:r>
    </w:p>
    <w:p w14:paraId="2BDE5119" w14:textId="77777777" w:rsidR="00207CAD" w:rsidRPr="00207CAD" w:rsidRDefault="00207CAD" w:rsidP="00207CAD">
      <w:r w:rsidRPr="00207CAD">
        <w:t>— Эми айткан сөзүңдү кайра алуу канчалык кыйын экенин түшүндүңбү? — деп сурады аксакал.</w:t>
      </w:r>
    </w:p>
    <w:p w14:paraId="0AD9F896" w14:textId="77777777" w:rsidR="00207CAD" w:rsidRPr="00207CAD" w:rsidRDefault="00207CAD" w:rsidP="00207CAD">
      <w:r w:rsidRPr="00207CAD">
        <w:t>Киши алаканындагы жүндөрдү карап, оор үшкүрдү:</w:t>
      </w:r>
    </w:p>
    <w:p w14:paraId="6722576D" w14:textId="77777777" w:rsidR="00207CAD" w:rsidRPr="00207CAD" w:rsidRDefault="00207CAD" w:rsidP="00207CAD">
      <w:r w:rsidRPr="00207CAD">
        <w:t>— Түшүндүм. Сөздөрүм да ушул жүндөрдөй тарап кетти. «Кайра алам» дегеним менен аларды кайтарып ала албайт экенмин.</w:t>
      </w:r>
    </w:p>
    <w:p w14:paraId="2B80CEA2" w14:textId="77777777" w:rsidR="00207CAD" w:rsidRPr="00207CAD" w:rsidRDefault="00207CAD" w:rsidP="00207CAD">
      <w:r w:rsidRPr="00207CAD">
        <w:rPr>
          <w:b/>
          <w:bCs/>
        </w:rPr>
        <w:t>Сабак:</w:t>
      </w:r>
      <w:r w:rsidRPr="00207CAD">
        <w:t xml:space="preserve"> Ушак желге чачылган жүндөй: таратуу оңой, кайра чогултуу кыйын. Кечирим суроо маанилүү, бирок ал келтирилген зыянды дайыма эле жоё албайт. Ошондуктан сүйлөрдөн мурун ойлон.</w:t>
      </w:r>
    </w:p>
    <w:p w14:paraId="0783F51F" w14:textId="77777777" w:rsidR="00207CAD" w:rsidRPr="00207CAD" w:rsidRDefault="00207CAD" w:rsidP="00207CAD">
      <w:r w:rsidRPr="00207CA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31F08D8" w14:textId="77777777" w:rsidR="00207CAD" w:rsidRPr="00207CAD" w:rsidRDefault="00207CAD" w:rsidP="00207CAD"/>
    <w:sectPr w:rsidR="00207CAD" w:rsidRPr="00207CA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AFD03" w14:textId="77777777" w:rsidR="00976F38" w:rsidRDefault="00976F38" w:rsidP="002B0A7F">
      <w:pPr>
        <w:spacing w:after="0" w:line="240" w:lineRule="auto"/>
      </w:pPr>
      <w:r>
        <w:separator/>
      </w:r>
    </w:p>
  </w:endnote>
  <w:endnote w:type="continuationSeparator" w:id="0">
    <w:p w14:paraId="538E4908" w14:textId="77777777" w:rsidR="00976F38" w:rsidRDefault="00976F3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DC790" w14:textId="77777777" w:rsidR="00976F38" w:rsidRDefault="00976F38" w:rsidP="002B0A7F">
      <w:pPr>
        <w:spacing w:after="0" w:line="240" w:lineRule="auto"/>
      </w:pPr>
      <w:r>
        <w:separator/>
      </w:r>
    </w:p>
  </w:footnote>
  <w:footnote w:type="continuationSeparator" w:id="0">
    <w:p w14:paraId="5A0914A3" w14:textId="77777777" w:rsidR="00976F38" w:rsidRDefault="00976F3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07CAD"/>
    <w:rsid w:val="002B0A7F"/>
    <w:rsid w:val="002D45F6"/>
    <w:rsid w:val="003C43F5"/>
    <w:rsid w:val="00592E4A"/>
    <w:rsid w:val="006F5A6D"/>
    <w:rsid w:val="00860C05"/>
    <w:rsid w:val="00976F38"/>
    <w:rsid w:val="009E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2026-10-09T07:31:00Z</dcterms:modified>
  <dc:language>ky-KG</dc:language>
</cp:coreProperties>
</file>