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EA64A" w14:textId="77777777" w:rsidR="00D542EC" w:rsidRPr="00D542EC" w:rsidRDefault="00D542EC" w:rsidP="00D542EC">
      <w:r w:rsidRPr="00D542EC">
        <w:rPr>
          <w:b/>
          <w:bCs/>
        </w:rPr>
        <w:t>Жакшы жашоонун жана узак өмүр сүрүүнүн сыры</w:t>
      </w:r>
    </w:p>
    <w:p w14:paraId="325E0FF8" w14:textId="77777777" w:rsidR="00D542EC" w:rsidRPr="00D542EC" w:rsidRDefault="00D542EC" w:rsidP="00D542EC">
      <w:r w:rsidRPr="00D542EC">
        <w:t>Тамакты ченеми менен жегиле, сейилдөөнү эки эсе, күлкүнү үч эсе көбөйткүлө, ал эми сүйүүңөргө чек койбогула.</w:t>
      </w:r>
    </w:p>
    <w:p w14:paraId="5D976194" w14:textId="77777777" w:rsidR="00D542EC" w:rsidRPr="00D542EC" w:rsidRDefault="00D542EC" w:rsidP="00D542EC">
      <w:r w:rsidRPr="00D542EC">
        <w:t>Тибет макалы катары белгилүү накыл сөз.</w:t>
      </w:r>
    </w:p>
    <w:p w14:paraId="1387455B" w14:textId="77777777" w:rsidR="00D542EC" w:rsidRPr="00D542EC" w:rsidRDefault="00D542EC" w:rsidP="00D542EC">
      <w:r w:rsidRPr="00D542EC">
        <w:rPr>
          <w:b/>
          <w:bCs/>
        </w:rPr>
        <w:t>Сабак: Ченеми менен тамактан, кыймылдуу бол, күлүүнү унутпа, чын жүрөктөн сүй. Кээде жашоону көркүнө чыгарган нерселер — дал ушул жөнөкөй адаттар.</w:t>
      </w:r>
    </w:p>
    <w:p w14:paraId="477C7EB0" w14:textId="77777777" w:rsidR="00D542EC" w:rsidRPr="00D542EC" w:rsidRDefault="00D542EC" w:rsidP="00D542EC">
      <w:r w:rsidRPr="00D542EC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133E17BC" w14:textId="6E04852A" w:rsidR="002B0A7F" w:rsidRPr="00D542EC" w:rsidRDefault="002B0A7F" w:rsidP="00D542EC"/>
    <w:sectPr w:rsidR="002B0A7F" w:rsidRPr="00D542EC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F9FAD" w14:textId="77777777" w:rsidR="009A15DA" w:rsidRDefault="009A15DA" w:rsidP="002B0A7F">
      <w:pPr>
        <w:spacing w:after="0" w:line="240" w:lineRule="auto"/>
      </w:pPr>
      <w:r>
        <w:separator/>
      </w:r>
    </w:p>
  </w:endnote>
  <w:endnote w:type="continuationSeparator" w:id="0">
    <w:p w14:paraId="5AAE3D21" w14:textId="77777777" w:rsidR="009A15DA" w:rsidRDefault="009A15DA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9136E" w14:textId="77777777" w:rsidR="009A15DA" w:rsidRDefault="009A15DA" w:rsidP="002B0A7F">
      <w:pPr>
        <w:spacing w:after="0" w:line="240" w:lineRule="auto"/>
      </w:pPr>
      <w:r>
        <w:separator/>
      </w:r>
    </w:p>
  </w:footnote>
  <w:footnote w:type="continuationSeparator" w:id="0">
    <w:p w14:paraId="0A256179" w14:textId="77777777" w:rsidR="009A15DA" w:rsidRDefault="009A15DA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B1F84"/>
    <w:rsid w:val="002D45F6"/>
    <w:rsid w:val="003C43F5"/>
    <w:rsid w:val="00592E4A"/>
    <w:rsid w:val="006F5A6D"/>
    <w:rsid w:val="00860C05"/>
    <w:rsid w:val="009A15DA"/>
    <w:rsid w:val="00D5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2026-10-17T11:34:00Z</dcterms:modified>
  <dc:language>ky-KG</dc:language>
</cp:coreProperties>
</file>