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B0DEA" w14:textId="77777777" w:rsidR="00234171" w:rsidRPr="00234171" w:rsidRDefault="00234171" w:rsidP="00234171">
      <w:r w:rsidRPr="00234171">
        <w:rPr>
          <w:b/>
          <w:bCs/>
        </w:rPr>
        <w:t>Көзү бар сокурлар</w:t>
      </w:r>
    </w:p>
    <w:p w14:paraId="57318008" w14:textId="77777777" w:rsidR="00234171" w:rsidRPr="00234171" w:rsidRDefault="00234171" w:rsidP="00234171">
      <w:r w:rsidRPr="00234171">
        <w:t>Дүйнөдө көзү ачык болгон үчүн эле баарын көрүп турам деп ойлогон адамдар бар. Бирок алар көргөнүнүн маанисин, жанынан өткөн адамдын кайгысын, маңдайында турган чындыкты байкабайт.</w:t>
      </w:r>
    </w:p>
    <w:p w14:paraId="21098B53" w14:textId="77777777" w:rsidR="00234171" w:rsidRPr="00234171" w:rsidRDefault="00234171" w:rsidP="00234171">
      <w:r w:rsidRPr="00234171">
        <w:rPr>
          <w:b/>
          <w:bCs/>
        </w:rPr>
        <w:t>Сабак:</w:t>
      </w:r>
      <w:r w:rsidRPr="00234171">
        <w:t xml:space="preserve"> Чындап көрө билүү үчүн көз гана эмес, көңүл буруу, ой жүгүртүү жана сезимтал жүрөк да керек. Көрө билүү — байкаганыңды түшүнүү жана өзгөнүн кайгысына кайдыгер карабоо.</w:t>
      </w:r>
    </w:p>
    <w:p w14:paraId="0632AF85" w14:textId="77777777" w:rsidR="00234171" w:rsidRPr="00234171" w:rsidRDefault="00234171" w:rsidP="00234171">
      <w:r w:rsidRPr="00234171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3AFD422" w14:textId="653132F4" w:rsidR="002B0A7F" w:rsidRPr="00234171" w:rsidRDefault="002B0A7F" w:rsidP="00234171"/>
    <w:sectPr w:rsidR="002B0A7F" w:rsidRPr="00234171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9A44" w14:textId="77777777" w:rsidR="00BA68AA" w:rsidRDefault="00BA68AA" w:rsidP="002B0A7F">
      <w:pPr>
        <w:spacing w:after="0" w:line="240" w:lineRule="auto"/>
      </w:pPr>
      <w:r>
        <w:separator/>
      </w:r>
    </w:p>
  </w:endnote>
  <w:endnote w:type="continuationSeparator" w:id="0">
    <w:p w14:paraId="15684E1B" w14:textId="77777777" w:rsidR="00BA68AA" w:rsidRDefault="00BA68A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138E" w14:textId="77777777" w:rsidR="00BA68AA" w:rsidRDefault="00BA68AA" w:rsidP="002B0A7F">
      <w:pPr>
        <w:spacing w:after="0" w:line="240" w:lineRule="auto"/>
      </w:pPr>
      <w:r>
        <w:separator/>
      </w:r>
    </w:p>
  </w:footnote>
  <w:footnote w:type="continuationSeparator" w:id="0">
    <w:p w14:paraId="6320B42A" w14:textId="77777777" w:rsidR="00BA68AA" w:rsidRDefault="00BA68A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05D5F"/>
    <w:rsid w:val="00075025"/>
    <w:rsid w:val="00207660"/>
    <w:rsid w:val="00234171"/>
    <w:rsid w:val="002B0A7F"/>
    <w:rsid w:val="002D45F6"/>
    <w:rsid w:val="003C43F5"/>
    <w:rsid w:val="00592E4A"/>
    <w:rsid w:val="006F5A6D"/>
    <w:rsid w:val="00860C05"/>
    <w:rsid w:val="00BA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2026-10-07T07:49:00Z</dcterms:modified>
  <dc:language>ky-KG</dc:language>
</cp:coreProperties>
</file>