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Обряд сорока дней</w:t>
      </w:r>
    </w:p>
    <w:p>
      <w:pPr/>
      <w:r>
        <w:t>В тюркских странах существует обычай, согласно которому мать и ребенок не покидают дом в течение сорока дней после рождения, и к ним не приходят гости. Говорят, что это древний тюркский обычай, восходящий к гёйтюркам.</w:t>
      </w:r>
    </w:p>
    <w:p>
      <w:pPr>
        <w:keepNext/>
      </w:pPr>
      <w:r>
        <w:t>На сороковой день мать с младенцем приглашали в дом одного из близких родственников. Ребёнку вручали символические подарки: деньги — к достатку; хлопок — к долгой жизни и доброму сердцу до седых волос; сахар — к ласковым словам и улыбкам; рис — к благополучию дома; соль — чтобы вкус его рта не пропал; яйцо — к сытости и крепкому здоровью.</w:t>
      </w:r>
    </w:p>
    <w:p>
      <w:pPr>
        <w:keepNext/>
        <w:keepLines/>
        <w:spacing w:before="160"/>
      </w:pPr>
      <w:r>
        <w:rPr>
          <w:b/>
        </w:rPr>
        <w:t>Мораль: В каждом из наших обычаев скрыты благословение и любовь. Подарки, которые дарят ребенку, на самом деле являются прекрасными пожеланиями, обращёнными к его жизни.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Сорок дней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