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Мать и сын</w:t>
      </w:r>
    </w:p>
    <w:p>
      <w:pPr/>
      <w:r>
        <w:t>Мужчина прислонил к стене чемоданы, которые нес с собой. Затем он встал, глубоко вздохнул и сказал матери: «Мама, это очень красивое место». «Конечно, красиво, сынок», — ответила старушка. Некоторое время они оба молчали, внимательно осматривая комнату.</w:t>
      </w:r>
    </w:p>
    <w:p>
      <w:pPr/>
      <w:r>
        <w:t>Старушка открыла небольшой чемодан. Достала ночную рубашку, тапочки, полотенца и фотографию в рамке. Фотографию поставила на стол у кровати.</w:t>
      </w:r>
    </w:p>
    <w:p>
      <w:pPr/>
      <w:r>
        <w:t>На снимке стоял мальчик в школьной форме, выпрямившись, словно солдат. Глаза полны слёз, губы плотно сжаты.</w:t>
      </w:r>
    </w:p>
    <w:p>
      <w:pPr/>
      <w:r>
        <w:t>Мужчина подошел к окну и открыл занавеску. Комната залилась бледным дневным светом. На улице было очень холодно. Он прислонил руки к обогревателю и некоторое время наблюдал за проезжающими мимо грязными машинами. Затем, даже не поворачивая головы, спросил: «Тебе хватит этого шкафа, мама?»</w:t>
      </w:r>
    </w:p>
    <w:p>
      <w:pPr/>
      <w:r>
        <w:t>Погрузившись в мысли, мать даже не услышала сына. Сидя на кровати, чуть склонившись набок, она не могла отвести взгляд от испуганного мальчика в потрёпанной рамке.</w:t>
      </w:r>
    </w:p>
    <w:p>
      <w:pPr>
        <w:spacing w:after="80"/>
      </w:pPr>
      <w:r>
        <w:t>Это была фотография, сделанная в первый день школы.</w:t>
      </w:r>
    </w:p>
    <w:p>
      <w:pPr/>
      <w:r>
        <w:t>Она вспомнила его первый школьный день. Накануне она часами объясняла, каким прекрасным местом будет школа, а едва завела сына в класс. Весь день оставалась в школе и на каждой перемене повторяла: «Я здесь, сынок, я жду тебя». Но каждый раз он ещё крепче вцеплялся ей в руку и плакал: «Не оставляй меня, мама, мне страшно».</w:t>
      </w:r>
    </w:p>
    <w:p>
      <w:pPr/>
      <w:r>
        <w:t>Солнце садилось. Сын отнял руки от батареи и опёрся на запотевшее окно. «Давай откроем второй чемодан и разложим вещи, мама», — предложил он.</w:t>
      </w:r>
    </w:p>
    <w:p>
      <w:pPr/>
      <w:r>
        <w:t>«Иди, сынок, я сама. Вещей у меня немного». Она протянула дрожащие руки и взяла его за руку и хотела что-то добавить, но сглотнула и сказала только: «Дети тоже будут беспокоиться».</w:t>
      </w:r>
    </w:p>
    <w:p>
      <w:pPr/>
      <w:r>
        <w:t>Дверь закрылась со скрипом. В комнате с облупившейся краской остались старушка и фотография сына. Она немного посидела, потом надела тапочки и подошла к окну. Внизу сын садился в машину.</w:t>
      </w:r>
    </w:p>
    <w:p>
      <w:pPr/>
      <w:r>
        <w:t>Старушка испугалась. Несмотря на то, что накануне она часами слушала рассказы о красоте этого места, она всё ещё боялась.</w:t>
      </w:r>
    </w:p>
    <w:p>
      <w:pPr/>
      <w:r>
        <w:t>Отпечаток ладони сына всё ещё оставался на стекле. Она осторожно приложила щеку к отпечатку. Её глаза были полны слез, губы поджаты.</w:t>
      </w:r>
    </w:p>
    <w:p>
      <w:pPr>
        <w:spacing w:after="80"/>
      </w:pPr>
      <w:r>
        <w:t>«Не оставляй меня, сынок, мне так страшно», — прошептала она.</w:t>
      </w:r>
    </w:p>
    <w:p>
      <w:pPr/>
      <w:r>
        <w:t>Слова словно растаяли на запотевшем стекле и потекли к сыну, который сидел снаружи в своей машине и махал ей рукой.</w:t>
      </w:r>
    </w:p>
    <w:p>
      <w:pPr>
        <w:keepNext/>
      </w:pPr>
      <w:r>
        <w:t>Те, кто жил на том же этаже, что и старушка, услышали той ночью рыдания. Единственное, к чему они привыкли в доме престарелых, — это звуки рыданий, эхом разносившиеся по коридорам по ночам.</w:t>
      </w:r>
    </w:p>
    <w:p>
      <w:pPr>
        <w:keepNext/>
        <w:keepLines/>
        <w:spacing w:before="160"/>
      </w:pPr>
      <w:r>
        <w:rPr>
          <w:b/>
        </w:rPr>
        <w:t>Мораль: Ребёнок, который когда-то держался за руку матери, может вырасти и оставить её одну. Верность родителю — это не только материальная забота: нельзя лишать его любви и внимания.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Мать и сын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