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Звук дверного звонка…</w:t>
      </w:r>
    </w:p>
    <w:p>
      <w:pPr/>
      <w:r>
        <w:t>Меня уволили прошлой зимой. Чтобы свести концы с концами, мне пришлось временно работать разносчиком газет. Поскольку почтовый ящик одного из домов, куда я доставлял газеты, был запечатан, мне приходилось стучать в дверь. Дверь открыл старик.</w:t>
      </w:r>
    </w:p>
    <w:p>
      <w:pPr>
        <w:spacing w:after="80"/>
      </w:pPr>
      <w:r>
        <w:t>— Дядя, зачем вы запечатали почтовый ящик? — спросил я.</w:t>
      </w:r>
    </w:p>
    <w:p>
      <w:pPr>
        <w:spacing w:after="80"/>
      </w:pPr>
      <w:r>
        <w:t>— Я запечатал его специально, — ответил он.</w:t>
      </w:r>
    </w:p>
    <w:p>
      <w:pPr>
        <w:spacing w:after="80"/>
      </w:pPr>
      <w:r>
        <w:t>Затем он странно улыбнулся и продолжил:</w:t>
      </w:r>
    </w:p>
    <w:p>
      <w:pPr/>
      <w:r>
        <w:t>— Прошу вас, каждый день, когда вы приносите газету, пожалуйста, стучитесь в дверь или звоните в звонок и передавайте её мне лично.</w:t>
      </w:r>
    </w:p>
    <w:p>
      <w:pPr>
        <w:spacing w:after="80"/>
      </w:pPr>
      <w:r>
        <w:t>— Конечно, но это неудобно для нас обоих, пустая трата времени, — удивился я.</w:t>
      </w:r>
    </w:p>
    <w:p>
      <w:pPr>
        <w:spacing w:after="80"/>
      </w:pPr>
      <w:r>
        <w:t>— Нет проблем, я каждый день дома, — сказал он и добавил:</w:t>
      </w:r>
    </w:p>
    <w:p>
      <w:pPr>
        <w:spacing w:after="80"/>
      </w:pPr>
      <w:r>
        <w:t>— Моя жена умерла, мой сын за границей, и я живу здесь один. Кто знает, сколько мне осталось жить?</w:t>
      </w:r>
    </w:p>
    <w:p>
      <w:pPr>
        <w:spacing w:after="80"/>
      </w:pPr>
      <w:r>
        <w:t>В этот момент я увидел затуманенные, влажные глаза старика.</w:t>
      </w:r>
    </w:p>
    <w:p>
      <w:pPr>
        <w:spacing w:after="80"/>
      </w:pPr>
      <w:r>
        <w:t>— Разве вы не подписались на газету, чтобы её читать? — спросил я.</w:t>
      </w:r>
    </w:p>
    <w:p>
      <w:pPr>
        <w:spacing w:after="80"/>
      </w:pPr>
      <w:r>
        <w:t>— Газеты я не читаю. Я подписался только на звук дверного звонка.</w:t>
      </w:r>
    </w:p>
    <w:p>
      <w:pPr>
        <w:spacing w:after="80"/>
      </w:pPr>
      <w:r>
        <w:t>Затем он сложил руки вместе и сказал:</w:t>
      </w:r>
    </w:p>
    <w:p>
      <w:pPr>
        <w:keepNext/>
      </w:pPr>
      <w:r>
        <w:t>— Молодой человек, сделай ещё одно добро. Вот телефон моего сына. Если однажды постучишь в дверь, а голоса моего не будет, позвони ему и сообщи.</w:t>
      </w:r>
    </w:p>
    <w:p>
      <w:pPr>
        <w:keepNext/>
        <w:keepLines/>
        <w:spacing w:before="160"/>
      </w:pPr>
      <w:r>
        <w:rPr>
          <w:b/>
        </w:rPr>
        <w:t>Мораль: Для некоторых людей один звонок в дверь, одно приветствие, стоит целого мира. Давайте не забудем постучать в дверь одиноких.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Звук дверного звонка…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