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36F6" w14:textId="77777777" w:rsidR="00594B02" w:rsidRPr="00594B02" w:rsidRDefault="00594B02" w:rsidP="00594B02">
      <w:pPr>
        <w:rPr>
          <w:lang/>
        </w:rPr>
      </w:pPr>
      <w:r w:rsidRPr="00594B02">
        <w:rPr>
          <w:b/>
          <w:bCs/>
          <w:lang/>
        </w:rPr>
        <w:t>Рука за работой</w:t>
      </w:r>
    </w:p>
    <w:p w14:paraId="3FDC55CE" w14:textId="77777777" w:rsidR="00594B02" w:rsidRPr="00594B02" w:rsidRDefault="00594B02" w:rsidP="00594B02">
      <w:pPr>
        <w:rPr>
          <w:lang/>
        </w:rPr>
      </w:pPr>
      <w:r w:rsidRPr="00594B02">
        <w:rPr>
          <w:lang/>
        </w:rPr>
        <w:t>Один человек покупал десяток яиц за десять копеек, а продавал за девять. Знакомые удивлялись:</w:t>
      </w:r>
    </w:p>
    <w:p w14:paraId="02D4A2E5" w14:textId="77777777" w:rsidR="00594B02" w:rsidRPr="00594B02" w:rsidRDefault="00594B02" w:rsidP="00594B02">
      <w:pPr>
        <w:rPr>
          <w:lang/>
        </w:rPr>
      </w:pPr>
      <w:r w:rsidRPr="00594B02">
        <w:rPr>
          <w:lang/>
        </w:rPr>
        <w:t>— Ты же на каждой продаже теряешь деньги! Какой смысл в такой торговле?</w:t>
      </w:r>
    </w:p>
    <w:p w14:paraId="3279E39D" w14:textId="77777777" w:rsidR="00594B02" w:rsidRPr="00594B02" w:rsidRDefault="00594B02" w:rsidP="00594B02">
      <w:pPr>
        <w:rPr>
          <w:lang/>
        </w:rPr>
      </w:pPr>
      <w:r w:rsidRPr="00594B02">
        <w:rPr>
          <w:lang/>
        </w:rPr>
        <w:t>— Не смотрите на убыток! — отвечал он. — Люди видят, что я торгую, считают меня купцом. Главное — все знают, что я при деле!</w:t>
      </w:r>
    </w:p>
    <w:p w14:paraId="091DCF43" w14:textId="77777777" w:rsidR="00594B02" w:rsidRPr="00594B02" w:rsidRDefault="00594B02" w:rsidP="00594B02">
      <w:pPr>
        <w:rPr>
          <w:lang/>
        </w:rPr>
      </w:pPr>
      <w:r w:rsidRPr="00594B02">
        <w:rPr>
          <w:b/>
          <w:bCs/>
          <w:lang/>
        </w:rPr>
        <w:t>Мораль:</w:t>
      </w:r>
      <w:r w:rsidRPr="00594B02">
        <w:rPr>
          <w:lang/>
        </w:rPr>
        <w:t xml:space="preserve"> Казаться занятым — не значит заниматься полезным делом. Ценность работы определяется её результатом, а не впечатлением, которое она производит.</w:t>
      </w:r>
    </w:p>
    <w:p w14:paraId="57A503EC" w14:textId="77777777" w:rsidR="00594B02" w:rsidRPr="00594B02" w:rsidRDefault="00594B02" w:rsidP="00594B02">
      <w:pPr>
        <w:rPr>
          <w:lang/>
        </w:rPr>
      </w:pPr>
      <w:r w:rsidRPr="00594B0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51C78C9" w14:textId="4F0777D6" w:rsidR="00BE1BC9" w:rsidRPr="00594B02" w:rsidRDefault="00BE1BC9" w:rsidP="00594B02"/>
    <w:sectPr w:rsidR="00BE1BC9" w:rsidRPr="00594B0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015562">
    <w:abstractNumId w:val="8"/>
  </w:num>
  <w:num w:numId="2" w16cid:durableId="451174725">
    <w:abstractNumId w:val="6"/>
  </w:num>
  <w:num w:numId="3" w16cid:durableId="2073458905">
    <w:abstractNumId w:val="5"/>
  </w:num>
  <w:num w:numId="4" w16cid:durableId="549996353">
    <w:abstractNumId w:val="4"/>
  </w:num>
  <w:num w:numId="5" w16cid:durableId="1395203010">
    <w:abstractNumId w:val="7"/>
  </w:num>
  <w:num w:numId="6" w16cid:durableId="1320038607">
    <w:abstractNumId w:val="3"/>
  </w:num>
  <w:num w:numId="7" w16cid:durableId="394740233">
    <w:abstractNumId w:val="2"/>
  </w:num>
  <w:num w:numId="8" w16cid:durableId="679356282">
    <w:abstractNumId w:val="1"/>
  </w:num>
  <w:num w:numId="9" w16cid:durableId="8893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B02"/>
    <w:rsid w:val="00AA1D8D"/>
    <w:rsid w:val="00B47730"/>
    <w:rsid w:val="00BE1BC9"/>
    <w:rsid w:val="00CB0664"/>
    <w:rsid w:val="00F06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404C7"/>
  <w14:defaultImageDpi w14:val="300"/>
  <w15:docId w15:val="{6BD7F11A-D32B-4888-BCF1-FF23C9A4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466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Рука за работой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2026-10-09T22:40:00Z</dcterms:modified>
  <cp:category/>
</cp:coreProperties>
</file>