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A75E" w14:textId="77777777" w:rsidR="00954FE6" w:rsidRPr="00954FE6" w:rsidRDefault="00954FE6" w:rsidP="00954FE6">
      <w:pPr>
        <w:rPr>
          <w:lang/>
        </w:rPr>
      </w:pPr>
      <w:r w:rsidRPr="00954FE6">
        <w:rPr>
          <w:b/>
          <w:bCs/>
          <w:lang/>
        </w:rPr>
        <w:t>Отношение к людям</w:t>
      </w:r>
    </w:p>
    <w:p w14:paraId="16447AE2" w14:textId="77777777" w:rsidR="00954FE6" w:rsidRPr="00954FE6" w:rsidRDefault="00954FE6" w:rsidP="00954FE6">
      <w:pPr>
        <w:rPr>
          <w:lang/>
        </w:rPr>
      </w:pPr>
      <w:r w:rsidRPr="00954FE6">
        <w:rPr>
          <w:lang/>
        </w:rPr>
        <w:t>В отношениях с людьми держись так же, как у огня:</w:t>
      </w:r>
    </w:p>
    <w:p w14:paraId="5C2AF4FF" w14:textId="77777777" w:rsidR="00954FE6" w:rsidRPr="00954FE6" w:rsidRDefault="00954FE6" w:rsidP="00954FE6">
      <w:pPr>
        <w:rPr>
          <w:lang/>
        </w:rPr>
      </w:pPr>
      <w:r w:rsidRPr="00954FE6">
        <w:rPr>
          <w:lang/>
        </w:rPr>
        <w:t>Отойдёшь слишком далеко — замёрзнешь.</w:t>
      </w:r>
      <w:r w:rsidRPr="00954FE6">
        <w:rPr>
          <w:lang/>
        </w:rPr>
        <w:br/>
        <w:t>Подойдёшь слишком близко — обожжёшься.</w:t>
      </w:r>
    </w:p>
    <w:p w14:paraId="7705C85E" w14:textId="77777777" w:rsidR="00954FE6" w:rsidRPr="00954FE6" w:rsidRDefault="00954FE6" w:rsidP="00954FE6">
      <w:pPr>
        <w:rPr>
          <w:lang/>
        </w:rPr>
      </w:pPr>
      <w:r w:rsidRPr="00954FE6">
        <w:rPr>
          <w:lang/>
        </w:rPr>
        <w:t>— Приписывается Саади Ширази</w:t>
      </w:r>
    </w:p>
    <w:p w14:paraId="33E4ABB2" w14:textId="77777777" w:rsidR="00954FE6" w:rsidRPr="00954FE6" w:rsidRDefault="00954FE6" w:rsidP="00954FE6">
      <w:pPr>
        <w:rPr>
          <w:lang/>
        </w:rPr>
      </w:pPr>
      <w:r w:rsidRPr="00954FE6">
        <w:rPr>
          <w:b/>
          <w:bCs/>
          <w:lang/>
        </w:rPr>
        <w:t>Мораль: В отношениях важны и близость, и личные границы. Сохраняй такую дистанцию, чтобы чувствовать тепло общения и при этом оставаться собой.</w:t>
      </w:r>
    </w:p>
    <w:p w14:paraId="669B94B8" w14:textId="77777777" w:rsidR="00954FE6" w:rsidRPr="00954FE6" w:rsidRDefault="00954FE6" w:rsidP="00954FE6">
      <w:pPr>
        <w:rPr>
          <w:lang/>
        </w:rPr>
      </w:pPr>
      <w:r w:rsidRPr="00954FE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CB4C5F0" w14:textId="580443CB" w:rsidR="001C1B92" w:rsidRPr="00954FE6" w:rsidRDefault="001C1B92" w:rsidP="00954FE6"/>
    <w:sectPr w:rsidR="001C1B92" w:rsidRPr="00954FE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086973">
    <w:abstractNumId w:val="8"/>
  </w:num>
  <w:num w:numId="2" w16cid:durableId="1586642758">
    <w:abstractNumId w:val="6"/>
  </w:num>
  <w:num w:numId="3" w16cid:durableId="40635890">
    <w:abstractNumId w:val="5"/>
  </w:num>
  <w:num w:numId="4" w16cid:durableId="1971863757">
    <w:abstractNumId w:val="4"/>
  </w:num>
  <w:num w:numId="5" w16cid:durableId="1746300065">
    <w:abstractNumId w:val="7"/>
  </w:num>
  <w:num w:numId="6" w16cid:durableId="1442333185">
    <w:abstractNumId w:val="3"/>
  </w:num>
  <w:num w:numId="7" w16cid:durableId="1070614299">
    <w:abstractNumId w:val="2"/>
  </w:num>
  <w:num w:numId="8" w16cid:durableId="1776554823">
    <w:abstractNumId w:val="1"/>
  </w:num>
  <w:num w:numId="9" w16cid:durableId="195972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B9"/>
    <w:rsid w:val="0015074B"/>
    <w:rsid w:val="001C1B92"/>
    <w:rsid w:val="0029639D"/>
    <w:rsid w:val="00326F90"/>
    <w:rsid w:val="00954F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89F42"/>
  <w14:defaultImageDpi w14:val="300"/>
  <w15:docId w15:val="{27B9BD1D-2975-44E5-8B15-5AB0AF93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Отношения с людьми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2026-10-11T15:53:00Z</dcterms:modified>
  <cp:category/>
</cp:coreProperties>
</file>