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77C3" w14:textId="77777777" w:rsidR="00672D33" w:rsidRPr="00672D33" w:rsidRDefault="00672D33" w:rsidP="00672D33">
      <w:pPr>
        <w:rPr>
          <w:lang/>
        </w:rPr>
      </w:pPr>
      <w:r w:rsidRPr="00672D33">
        <w:rPr>
          <w:b/>
          <w:bCs/>
          <w:lang/>
        </w:rPr>
        <w:t>Не становись пересудом на устах и пылью под ногами</w:t>
      </w:r>
    </w:p>
    <w:p w14:paraId="0888539A" w14:textId="77777777" w:rsidR="00672D33" w:rsidRPr="00672D33" w:rsidRDefault="00672D33" w:rsidP="00672D33">
      <w:pPr>
        <w:rPr>
          <w:lang/>
        </w:rPr>
      </w:pPr>
      <w:r w:rsidRPr="00672D33">
        <w:rPr>
          <w:lang/>
        </w:rPr>
        <w:t>«Не становись молвой на чужих устах и пылью под чужими ногами», — гласит азербайджанское выражение. Оно напоминает: береги достоинство в словах и поступках, не становись игрушкой пересудов и не мирись с унижением.</w:t>
      </w:r>
    </w:p>
    <w:p w14:paraId="70FBF3AA" w14:textId="77777777" w:rsidR="00672D33" w:rsidRPr="00672D33" w:rsidRDefault="00672D33" w:rsidP="00672D33">
      <w:pPr>
        <w:rPr>
          <w:lang/>
        </w:rPr>
      </w:pPr>
      <w:r w:rsidRPr="00672D33">
        <w:rPr>
          <w:lang/>
        </w:rPr>
        <w:t>Но помни: чужие разговоры не всегда говорят о том, как ты живёшь. Всем рты не закроешь. Важно оставаться честным перед своей совестью и сохранять самоуважение.</w:t>
      </w:r>
    </w:p>
    <w:p w14:paraId="0CBFADDB" w14:textId="77777777" w:rsidR="00672D33" w:rsidRPr="00672D33" w:rsidRDefault="00672D33" w:rsidP="00672D33">
      <w:pPr>
        <w:rPr>
          <w:lang/>
        </w:rPr>
      </w:pPr>
      <w:r w:rsidRPr="00672D33">
        <w:rPr>
          <w:b/>
          <w:bCs/>
          <w:lang/>
        </w:rPr>
        <w:t>Мораль:</w:t>
      </w:r>
      <w:r w:rsidRPr="00672D33">
        <w:rPr>
          <w:lang/>
        </w:rPr>
        <w:t xml:space="preserve"> Не делай чужое мнение мерилом своей жизни. Отвечай за свои слова и поступки, береги личные границы. Ни сплетни, ни чьё-то пренебрежение не определяют твоей ценности.</w:t>
      </w:r>
    </w:p>
    <w:p w14:paraId="307D7005" w14:textId="77777777" w:rsidR="00672D33" w:rsidRPr="00672D33" w:rsidRDefault="00672D33" w:rsidP="00672D33">
      <w:pPr>
        <w:rPr>
          <w:lang/>
        </w:rPr>
      </w:pPr>
      <w:r w:rsidRPr="00672D3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B0F1EE7" w14:textId="2D7831C6" w:rsidR="00D65338" w:rsidRPr="00672D33" w:rsidRDefault="00D65338" w:rsidP="00672D33"/>
    <w:sectPr w:rsidR="00D65338" w:rsidRPr="00672D3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860868">
    <w:abstractNumId w:val="8"/>
  </w:num>
  <w:num w:numId="2" w16cid:durableId="1415738373">
    <w:abstractNumId w:val="6"/>
  </w:num>
  <w:num w:numId="3" w16cid:durableId="107699786">
    <w:abstractNumId w:val="5"/>
  </w:num>
  <w:num w:numId="4" w16cid:durableId="243270215">
    <w:abstractNumId w:val="4"/>
  </w:num>
  <w:num w:numId="5" w16cid:durableId="1009478946">
    <w:abstractNumId w:val="7"/>
  </w:num>
  <w:num w:numId="6" w16cid:durableId="1121340265">
    <w:abstractNumId w:val="3"/>
  </w:num>
  <w:num w:numId="7" w16cid:durableId="795567753">
    <w:abstractNumId w:val="2"/>
  </w:num>
  <w:num w:numId="8" w16cid:durableId="367612611">
    <w:abstractNumId w:val="1"/>
  </w:num>
  <w:num w:numId="9" w16cid:durableId="189126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D33"/>
    <w:rsid w:val="00AA1D8D"/>
    <w:rsid w:val="00B47730"/>
    <w:rsid w:val="00CB0664"/>
    <w:rsid w:val="00D65338"/>
    <w:rsid w:val="00FA0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34078"/>
  <w14:defaultImageDpi w14:val="300"/>
  <w15:docId w15:val="{D0E3E722-2BF6-4486-8DA3-916188ED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 доброе имя и достоинство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2026-10-07T14:31:00Z</dcterms:modified>
  <cp:category/>
</cp:coreProperties>
</file>