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57A26" w14:textId="77777777" w:rsidR="002E304F" w:rsidRPr="002E304F" w:rsidRDefault="002E304F" w:rsidP="002E304F">
      <w:pPr>
        <w:rPr>
          <w:lang/>
        </w:rPr>
      </w:pPr>
      <w:r w:rsidRPr="002E304F">
        <w:rPr>
          <w:b/>
          <w:bCs/>
          <w:lang/>
        </w:rPr>
        <w:t>Второй закон Ньютона</w:t>
      </w:r>
    </w:p>
    <w:p w14:paraId="1EEBEB82" w14:textId="77777777" w:rsidR="002E304F" w:rsidRPr="002E304F" w:rsidRDefault="002E304F" w:rsidP="002E304F">
      <w:pPr>
        <w:rPr>
          <w:lang/>
        </w:rPr>
      </w:pPr>
      <w:r w:rsidRPr="002E304F">
        <w:rPr>
          <w:lang/>
        </w:rPr>
        <w:t>Учитель физики после урока заходит в учительскую и жалуется коллегам:</w:t>
      </w:r>
    </w:p>
    <w:p w14:paraId="5BB69CB0" w14:textId="77777777" w:rsidR="002E304F" w:rsidRPr="002E304F" w:rsidRDefault="002E304F" w:rsidP="002E304F">
      <w:pPr>
        <w:rPr>
          <w:lang/>
        </w:rPr>
      </w:pPr>
      <w:r w:rsidRPr="002E304F">
        <w:rPr>
          <w:lang/>
        </w:rPr>
        <w:t>— Ну и непонятливые же мне достались ученики! Три раза объяснял им второй закон Ньютона. Под конец даже сам понял, а они всё никак!</w:t>
      </w:r>
    </w:p>
    <w:p w14:paraId="07A5EA33" w14:textId="77777777" w:rsidR="002E304F" w:rsidRPr="002E304F" w:rsidRDefault="002E304F" w:rsidP="002E304F">
      <w:pPr>
        <w:rPr>
          <w:lang/>
        </w:rPr>
      </w:pPr>
      <w:r w:rsidRPr="002E304F">
        <w:rPr>
          <w:b/>
          <w:bCs/>
          <w:lang/>
        </w:rPr>
        <w:t>Мораль: Чтобы учить, нужно прежде всего понимать самому. Прежде чем винить учеников в непонятливости, стоит задуматься, насколько хорошо ты знаешь предмет и понятно ли его объясняешь.</w:t>
      </w:r>
    </w:p>
    <w:p w14:paraId="03166D57" w14:textId="77777777" w:rsidR="002E304F" w:rsidRPr="002E304F" w:rsidRDefault="002E304F" w:rsidP="002E304F">
      <w:pPr>
        <w:rPr>
          <w:lang/>
        </w:rPr>
      </w:pPr>
      <w:r w:rsidRPr="002E304F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13373129" w14:textId="0F6148D7" w:rsidR="00386DEA" w:rsidRPr="002E304F" w:rsidRDefault="00386DEA" w:rsidP="002E304F"/>
    <w:sectPr w:rsidR="00386DEA" w:rsidRPr="002E304F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39170">
    <w:abstractNumId w:val="8"/>
  </w:num>
  <w:num w:numId="2" w16cid:durableId="1793018891">
    <w:abstractNumId w:val="6"/>
  </w:num>
  <w:num w:numId="3" w16cid:durableId="851183081">
    <w:abstractNumId w:val="5"/>
  </w:num>
  <w:num w:numId="4" w16cid:durableId="466122832">
    <w:abstractNumId w:val="4"/>
  </w:num>
  <w:num w:numId="5" w16cid:durableId="830486535">
    <w:abstractNumId w:val="7"/>
  </w:num>
  <w:num w:numId="6" w16cid:durableId="1256791440">
    <w:abstractNumId w:val="3"/>
  </w:num>
  <w:num w:numId="7" w16cid:durableId="1332564717">
    <w:abstractNumId w:val="2"/>
  </w:num>
  <w:num w:numId="8" w16cid:durableId="586574516">
    <w:abstractNumId w:val="1"/>
  </w:num>
  <w:num w:numId="9" w16cid:durableId="552693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04F"/>
    <w:rsid w:val="00326F90"/>
    <w:rsid w:val="00386DEA"/>
    <w:rsid w:val="00AA1D8D"/>
    <w:rsid w:val="00B47730"/>
    <w:rsid w:val="00CB0664"/>
    <w:rsid w:val="00FC693F"/>
    <w:rsid w:val="00FD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0EE48"/>
  <w14:defaultImageDpi w14:val="300"/>
  <w15:docId w15:val="{51889CB5-D86B-4B90-BC5B-780680A6C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Второй закон Ньютона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2026-10-15T21:25:00Z</dcterms:modified>
  <cp:category/>
</cp:coreProperties>
</file>