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32DE" w14:textId="77777777" w:rsidR="009D7FD0" w:rsidRPr="009D7FD0" w:rsidRDefault="009D7FD0" w:rsidP="009D7FD0">
      <w:pPr>
        <w:rPr>
          <w:lang/>
        </w:rPr>
      </w:pPr>
      <w:r w:rsidRPr="009D7FD0">
        <w:rPr>
          <w:b/>
          <w:bCs/>
          <w:lang/>
        </w:rPr>
        <w:t>Свойства воды</w:t>
      </w:r>
    </w:p>
    <w:p w14:paraId="6BD9506D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Присмотритесь к свойствам воды:</w:t>
      </w:r>
    </w:p>
    <w:p w14:paraId="0AEF6761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Достигая корней дерева, она даёт ему жизнь.</w:t>
      </w:r>
    </w:p>
    <w:p w14:paraId="1D5D986E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Встречаясь с огнём, гасит его.</w:t>
      </w:r>
    </w:p>
    <w:p w14:paraId="2AAD8389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Смывает грязь.</w:t>
      </w:r>
    </w:p>
    <w:p w14:paraId="5D9BF4DC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Соединяясь с мукой, превращает её в тесто — основу будущего хлеба.</w:t>
      </w:r>
    </w:p>
    <w:p w14:paraId="430D90CF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Её капли в солнечном свете образуют радугу.</w:t>
      </w:r>
    </w:p>
    <w:p w14:paraId="7A793CD2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Там, где она течёт, всё оживает.</w:t>
      </w:r>
    </w:p>
    <w:p w14:paraId="181F4C83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Но если вода застаивается и не обновляется, она может помутнеть и приобрести неприятный запах.</w:t>
      </w:r>
    </w:p>
    <w:p w14:paraId="03C6F9C3" w14:textId="77777777" w:rsidR="009D7FD0" w:rsidRPr="009D7FD0" w:rsidRDefault="009D7FD0" w:rsidP="009D7FD0">
      <w:pPr>
        <w:rPr>
          <w:lang/>
        </w:rPr>
      </w:pPr>
      <w:r w:rsidRPr="009D7FD0">
        <w:rPr>
          <w:lang/>
        </w:rPr>
        <w:t>Человеческое сердце тоже похоже на воду: его освежают искренние разговоры, общая радость и взаимная забота. А без тёплых отношений оно со временем может утратить живость.</w:t>
      </w:r>
    </w:p>
    <w:p w14:paraId="03685BDA" w14:textId="77777777" w:rsidR="009D7FD0" w:rsidRPr="009D7FD0" w:rsidRDefault="009D7FD0" w:rsidP="009D7FD0">
      <w:pPr>
        <w:rPr>
          <w:lang/>
        </w:rPr>
      </w:pPr>
      <w:r w:rsidRPr="009D7FD0">
        <w:rPr>
          <w:b/>
          <w:bCs/>
          <w:lang/>
        </w:rPr>
        <w:t>Мораль: Сердце оживает благодаря искреннему общению, умению делиться и взаимной заботе. Уединение порой дарит покой, но человеку нужны и понимание, и близость.</w:t>
      </w:r>
    </w:p>
    <w:p w14:paraId="55985B8A" w14:textId="77777777" w:rsidR="009D7FD0" w:rsidRPr="009D7FD0" w:rsidRDefault="009D7FD0" w:rsidP="009D7FD0">
      <w:pPr>
        <w:rPr>
          <w:lang/>
        </w:rPr>
      </w:pPr>
      <w:r w:rsidRPr="009D7FD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2FB6C67" w14:textId="5A3D812C" w:rsidR="003C288C" w:rsidRPr="009D7FD0" w:rsidRDefault="003C288C" w:rsidP="009D7FD0"/>
    <w:sectPr w:rsidR="003C288C" w:rsidRPr="009D7FD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5662">
    <w:abstractNumId w:val="8"/>
  </w:num>
  <w:num w:numId="2" w16cid:durableId="565140644">
    <w:abstractNumId w:val="6"/>
  </w:num>
  <w:num w:numId="3" w16cid:durableId="1852258814">
    <w:abstractNumId w:val="5"/>
  </w:num>
  <w:num w:numId="4" w16cid:durableId="1110320032">
    <w:abstractNumId w:val="4"/>
  </w:num>
  <w:num w:numId="5" w16cid:durableId="1508520191">
    <w:abstractNumId w:val="7"/>
  </w:num>
  <w:num w:numId="6" w16cid:durableId="830560985">
    <w:abstractNumId w:val="3"/>
  </w:num>
  <w:num w:numId="7" w16cid:durableId="818957801">
    <w:abstractNumId w:val="2"/>
  </w:num>
  <w:num w:numId="8" w16cid:durableId="766928855">
    <w:abstractNumId w:val="1"/>
  </w:num>
  <w:num w:numId="9" w16cid:durableId="201125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88C"/>
    <w:rsid w:val="009D7FD0"/>
    <w:rsid w:val="00AA1D8D"/>
    <w:rsid w:val="00B47730"/>
    <w:rsid w:val="00CB0664"/>
    <w:rsid w:val="00D372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5D84C"/>
  <w14:defaultImageDpi w14:val="300"/>
  <w15:docId w15:val="{70A22DA0-4D0A-4F40-8AE1-2CF86242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Свойства воды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2026-10-17T08:27:00Z</dcterms:modified>
  <cp:category/>
</cp:coreProperties>
</file>