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59C5E" w14:textId="77777777" w:rsidR="00FB12E6" w:rsidRPr="00FB12E6" w:rsidRDefault="00FB12E6" w:rsidP="00FB12E6">
      <w:pPr>
        <w:rPr>
          <w:lang/>
        </w:rPr>
      </w:pPr>
      <w:r w:rsidRPr="00FB12E6">
        <w:rPr>
          <w:b/>
          <w:bCs/>
          <w:lang/>
        </w:rPr>
        <w:t>Фразы, которых следует избегать</w:t>
      </w:r>
    </w:p>
    <w:p w14:paraId="395CB0D1" w14:textId="77777777" w:rsidR="00FB12E6" w:rsidRPr="00FB12E6" w:rsidRDefault="00FB12E6" w:rsidP="00FB12E6">
      <w:pPr>
        <w:rPr>
          <w:lang/>
        </w:rPr>
      </w:pPr>
      <w:r w:rsidRPr="00FB12E6">
        <w:rPr>
          <w:lang/>
        </w:rPr>
        <w:t>В семье бывают разногласия. Но слова, которыми мы выражаем недовольство, могут помочь нам понять друг друга, а могут разрушить близость.</w:t>
      </w:r>
    </w:p>
    <w:p w14:paraId="33F826A1" w14:textId="77777777" w:rsidR="00FB12E6" w:rsidRPr="00FB12E6" w:rsidRDefault="00FB12E6" w:rsidP="00FB12E6">
      <w:pPr>
        <w:rPr>
          <w:lang/>
        </w:rPr>
      </w:pPr>
      <w:r w:rsidRPr="00FB12E6">
        <w:rPr>
          <w:b/>
          <w:bCs/>
          <w:lang/>
        </w:rPr>
        <w:t>«Не говори глупостей!»</w:t>
      </w:r>
    </w:p>
    <w:p w14:paraId="51EECD1F" w14:textId="77777777" w:rsidR="00FB12E6" w:rsidRPr="00FB12E6" w:rsidRDefault="00FB12E6" w:rsidP="00FB12E6">
      <w:pPr>
        <w:rPr>
          <w:lang/>
        </w:rPr>
      </w:pPr>
      <w:r w:rsidRPr="00FB12E6">
        <w:rPr>
          <w:lang/>
        </w:rPr>
        <w:t>Такая фраза словно говорит: «Твоё мнение для меня ничего не значит». Можно не соглашаться, не обесценивая собеседника:</w:t>
      </w:r>
    </w:p>
    <w:p w14:paraId="514007E9" w14:textId="77777777" w:rsidR="00FB12E6" w:rsidRPr="00FB12E6" w:rsidRDefault="00FB12E6" w:rsidP="00FB12E6">
      <w:pPr>
        <w:rPr>
          <w:lang/>
        </w:rPr>
      </w:pPr>
      <w:r w:rsidRPr="00FB12E6">
        <w:rPr>
          <w:lang/>
        </w:rPr>
        <w:t>— Я смотрю на это иначе. Мне хочется понять и твою точку зрения.</w:t>
      </w:r>
    </w:p>
    <w:p w14:paraId="207C53D5" w14:textId="77777777" w:rsidR="00FB12E6" w:rsidRPr="00FB12E6" w:rsidRDefault="00FB12E6" w:rsidP="00FB12E6">
      <w:pPr>
        <w:rPr>
          <w:lang/>
        </w:rPr>
      </w:pPr>
      <w:r w:rsidRPr="00FB12E6">
        <w:rPr>
          <w:b/>
          <w:bCs/>
          <w:lang/>
        </w:rPr>
        <w:t>«Не преувеличивай!»</w:t>
      </w:r>
    </w:p>
    <w:p w14:paraId="5CA8D237" w14:textId="77777777" w:rsidR="00FB12E6" w:rsidRPr="00FB12E6" w:rsidRDefault="00FB12E6" w:rsidP="00FB12E6">
      <w:pPr>
        <w:rPr>
          <w:lang/>
        </w:rPr>
      </w:pPr>
      <w:r w:rsidRPr="00FB12E6">
        <w:rPr>
          <w:lang/>
        </w:rPr>
        <w:t>То, что вам кажется пустяком, может глубоко тревожить близкого человека. Вместо того чтобы отмахиваться от его чувств, спросите:</w:t>
      </w:r>
    </w:p>
    <w:p w14:paraId="53957EE4" w14:textId="77777777" w:rsidR="00FB12E6" w:rsidRPr="00FB12E6" w:rsidRDefault="00FB12E6" w:rsidP="00FB12E6">
      <w:pPr>
        <w:rPr>
          <w:lang/>
        </w:rPr>
      </w:pPr>
      <w:r w:rsidRPr="00FB12E6">
        <w:rPr>
          <w:lang/>
        </w:rPr>
        <w:t>— Что в этой ситуации тревожит тебя больше всего? Я хочу тебя выслушать.</w:t>
      </w:r>
    </w:p>
    <w:p w14:paraId="2931D4C9" w14:textId="77777777" w:rsidR="00FB12E6" w:rsidRPr="00FB12E6" w:rsidRDefault="00FB12E6" w:rsidP="00FB12E6">
      <w:pPr>
        <w:rPr>
          <w:lang/>
        </w:rPr>
      </w:pPr>
      <w:r w:rsidRPr="00FB12E6">
        <w:rPr>
          <w:b/>
          <w:bCs/>
          <w:lang/>
        </w:rPr>
        <w:t>«Посмотри на её мужа или на его жену! А ты?»</w:t>
      </w:r>
    </w:p>
    <w:p w14:paraId="77BCE255" w14:textId="77777777" w:rsidR="00FB12E6" w:rsidRPr="00FB12E6" w:rsidRDefault="00FB12E6" w:rsidP="00FB12E6">
      <w:pPr>
        <w:rPr>
          <w:lang/>
        </w:rPr>
      </w:pPr>
      <w:r w:rsidRPr="00FB12E6">
        <w:rPr>
          <w:lang/>
        </w:rPr>
        <w:t>Сравнения могут вызвать чувство неполноценности и ощущение, что тебя не ценят. Вместо того чтобы ставить в пример другого, прямо скажите, чего вам не хватает:</w:t>
      </w:r>
    </w:p>
    <w:p w14:paraId="2443C361" w14:textId="77777777" w:rsidR="00FB12E6" w:rsidRPr="00FB12E6" w:rsidRDefault="00FB12E6" w:rsidP="00FB12E6">
      <w:pPr>
        <w:rPr>
          <w:lang/>
        </w:rPr>
      </w:pPr>
      <w:r w:rsidRPr="00FB12E6">
        <w:rPr>
          <w:lang/>
        </w:rPr>
        <w:t>— Для меня важно, чтобы мы делили домашние заботы. Давай найдём вариант, который устроит нас обоих.</w:t>
      </w:r>
    </w:p>
    <w:p w14:paraId="56AB1450" w14:textId="77777777" w:rsidR="00FB12E6" w:rsidRPr="00FB12E6" w:rsidRDefault="00FB12E6" w:rsidP="00FB12E6">
      <w:pPr>
        <w:rPr>
          <w:lang/>
        </w:rPr>
      </w:pPr>
      <w:r w:rsidRPr="00FB12E6">
        <w:rPr>
          <w:b/>
          <w:bCs/>
          <w:lang/>
        </w:rPr>
        <w:t>«Ты не поймёшь!»</w:t>
      </w:r>
    </w:p>
    <w:p w14:paraId="7C37241D" w14:textId="77777777" w:rsidR="00FB12E6" w:rsidRPr="00FB12E6" w:rsidRDefault="00FB12E6" w:rsidP="00FB12E6">
      <w:pPr>
        <w:rPr>
          <w:lang/>
        </w:rPr>
      </w:pPr>
      <w:r w:rsidRPr="00FB12E6">
        <w:rPr>
          <w:lang/>
        </w:rPr>
        <w:t>Эта фраза закрывает путь к разговору. Если вам трудно выразить свои чувства или вы пока не готовы говорить, скажите об этом честно:</w:t>
      </w:r>
    </w:p>
    <w:p w14:paraId="6A7171AE" w14:textId="77777777" w:rsidR="00FB12E6" w:rsidRPr="00FB12E6" w:rsidRDefault="00FB12E6" w:rsidP="00FB12E6">
      <w:pPr>
        <w:rPr>
          <w:lang/>
        </w:rPr>
      </w:pPr>
      <w:r w:rsidRPr="00FB12E6">
        <w:rPr>
          <w:lang/>
        </w:rPr>
        <w:t>— Мне трудно подобрать слова. Дай мне немного времени, и мы поговорим позже.</w:t>
      </w:r>
    </w:p>
    <w:p w14:paraId="1D2317E0" w14:textId="77777777" w:rsidR="00FB12E6" w:rsidRPr="00FB12E6" w:rsidRDefault="00FB12E6" w:rsidP="00FB12E6">
      <w:pPr>
        <w:rPr>
          <w:lang/>
        </w:rPr>
      </w:pPr>
      <w:r w:rsidRPr="00FB12E6">
        <w:rPr>
          <w:b/>
          <w:bCs/>
          <w:lang/>
        </w:rPr>
        <w:t>«Туда не ходи! С этим человеком не разговаривай! Это не надевай!»</w:t>
      </w:r>
    </w:p>
    <w:p w14:paraId="6657A2EC" w14:textId="77777777" w:rsidR="00FB12E6" w:rsidRPr="00FB12E6" w:rsidRDefault="00FB12E6" w:rsidP="00FB12E6">
      <w:pPr>
        <w:rPr>
          <w:lang/>
        </w:rPr>
      </w:pPr>
      <w:r w:rsidRPr="00FB12E6">
        <w:rPr>
          <w:lang/>
        </w:rPr>
        <w:t>Брак не даёт права распоряжаться решениями другого человека. Объясняйте свои тревоги, выслушивайте партнёра и договаривайтесь о том, что касается вас обоих. Слово «пожалуйста» само по себе не превращает приказ в уважительную просьбу: нужно признавать и право другого на собственный выбор.</w:t>
      </w:r>
    </w:p>
    <w:p w14:paraId="4B121A90" w14:textId="77777777" w:rsidR="00FB12E6" w:rsidRPr="00FB12E6" w:rsidRDefault="00FB12E6" w:rsidP="00FB12E6">
      <w:pPr>
        <w:rPr>
          <w:lang/>
        </w:rPr>
      </w:pPr>
      <w:r w:rsidRPr="00FB12E6">
        <w:rPr>
          <w:lang/>
        </w:rPr>
        <w:t>— Меня это беспокоит. Давай поговорим и постараемся понять друг друга.</w:t>
      </w:r>
    </w:p>
    <w:p w14:paraId="1091F68F" w14:textId="77777777" w:rsidR="00FB12E6" w:rsidRPr="00FB12E6" w:rsidRDefault="00FB12E6" w:rsidP="00FB12E6">
      <w:pPr>
        <w:rPr>
          <w:lang/>
        </w:rPr>
      </w:pPr>
      <w:r w:rsidRPr="00FB12E6">
        <w:rPr>
          <w:b/>
          <w:bCs/>
          <w:lang/>
        </w:rPr>
        <w:t>Мораль:</w:t>
      </w:r>
      <w:r w:rsidRPr="00FB12E6">
        <w:rPr>
          <w:lang/>
        </w:rPr>
        <w:t xml:space="preserve"> Уважение должно сохраняться и в разногласиях. Говорите о своих чувствах и потребностях, слушайте в ответ. Близость крепнет, когда люди слышат друг друга, а не заставляют друг друга замолчать.</w:t>
      </w:r>
    </w:p>
    <w:p w14:paraId="4AAC832C" w14:textId="77777777" w:rsidR="00FB12E6" w:rsidRPr="00FB12E6" w:rsidRDefault="00FB12E6" w:rsidP="00FB12E6">
      <w:pPr>
        <w:rPr>
          <w:lang/>
        </w:rPr>
      </w:pPr>
      <w:r w:rsidRPr="00FB12E6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5B028AFD" w14:textId="5DF85327" w:rsidR="00237DAF" w:rsidRPr="00FB12E6" w:rsidRDefault="00237DAF" w:rsidP="00FB12E6"/>
    <w:sectPr w:rsidR="00237DAF" w:rsidRPr="00FB12E6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942101">
    <w:abstractNumId w:val="8"/>
  </w:num>
  <w:num w:numId="2" w16cid:durableId="913394922">
    <w:abstractNumId w:val="6"/>
  </w:num>
  <w:num w:numId="3" w16cid:durableId="1878160863">
    <w:abstractNumId w:val="5"/>
  </w:num>
  <w:num w:numId="4" w16cid:durableId="570894112">
    <w:abstractNumId w:val="4"/>
  </w:num>
  <w:num w:numId="5" w16cid:durableId="1155950390">
    <w:abstractNumId w:val="7"/>
  </w:num>
  <w:num w:numId="6" w16cid:durableId="604003887">
    <w:abstractNumId w:val="3"/>
  </w:num>
  <w:num w:numId="7" w16cid:durableId="933636582">
    <w:abstractNumId w:val="2"/>
  </w:num>
  <w:num w:numId="8" w16cid:durableId="1365445229">
    <w:abstractNumId w:val="1"/>
  </w:num>
  <w:num w:numId="9" w16cid:durableId="166749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020"/>
    <w:rsid w:val="00034616"/>
    <w:rsid w:val="0006063C"/>
    <w:rsid w:val="0015074B"/>
    <w:rsid w:val="00237DAF"/>
    <w:rsid w:val="0029639D"/>
    <w:rsid w:val="00326F90"/>
    <w:rsid w:val="003E69AC"/>
    <w:rsid w:val="00AA1D8D"/>
    <w:rsid w:val="00B47730"/>
    <w:rsid w:val="00C466F1"/>
    <w:rsid w:val="00CB0664"/>
    <w:rsid w:val="00FB12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055C4D"/>
  <w14:defaultImageDpi w14:val="300"/>
  <w15:docId w15:val="{6FF1AB2A-0713-42BD-9559-2769F7BB3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Фразы, которых следует избегать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2026-10-08T08:39:00Z</dcterms:modified>
  <cp:category/>
</cp:coreProperties>
</file>