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Kitab dükanında</w:t>
      </w:r>
    </w:p>
    <w:p>
      <w:pPr>
        <w:ind w:firstLine="425"/>
        <w:jc w:val="both"/>
      </w:pPr>
      <w:r>
        <w:rPr>
          <w:rFonts w:ascii="Times New Roman" w:hAnsi="Times New Roman" w:cs="Times New Roman"/>
          <w:b w:val="0"/>
          <w:i w:val="0"/>
          <w:sz w:val="24"/>
        </w:rPr>
        <w:t>Həkimlik oxuyan bir tələbə Bursadakı «Bilge» kitab evinin rəflərini ələk-vələk edib nəhayət axtardığı kitabı tapdığına çox sevindi. Kitabın arxasını çevirəndə gördüyü qiymət üzündəki təbəssümü dondurdu. Büruzə vermədən səhifələri sürətlə vərəqlədi, axtardığı bölməni tapdı. Kitab evinin sahiblərinə gizlicə baxdı — ikisinin də başı müştərilərlə qarışıq idi. Müəlliminin tapşırdığı yeri bir nəfəsə oxudu, sonra dükanı tərk etdi.</w:t>
      </w:r>
    </w:p>
    <w:p>
      <w:pPr>
        <w:ind w:firstLine="425"/>
        <w:jc w:val="both"/>
      </w:pPr>
      <w:r>
        <w:rPr>
          <w:rFonts w:ascii="Times New Roman" w:hAnsi="Times New Roman" w:cs="Times New Roman"/>
          <w:b w:val="0"/>
          <w:i w:val="0"/>
          <w:sz w:val="24"/>
        </w:rPr>
        <w:t>Ertəsi gün yenə gəldi, kitabın yerləşdiyi rəfə yaxınlaşdı. Rəflər sanki onu kənar gözlərdən gizlədirdi. Tez ona lazım olan səhifəni açıb oxumağa başladı.</w:t>
      </w:r>
    </w:p>
    <w:p>
      <w:pPr>
        <w:ind w:firstLine="425"/>
        <w:jc w:val="both"/>
      </w:pPr>
      <w:r>
        <w:rPr>
          <w:rFonts w:ascii="Times New Roman" w:hAnsi="Times New Roman" w:cs="Times New Roman"/>
          <w:b w:val="0"/>
          <w:i w:val="0"/>
          <w:sz w:val="24"/>
        </w:rPr>
        <w:t>Tələbə təxminən bir ay boyu iki gündən bir kitab evinə gedib dərsini oxudu. Məkanın hər iki sahibi bunu heç fərqinə də varmadı. Buraxılış imtahanlarına bir həftə qalmış yenə kitab evinə baş çəkdi. Kitabın olduğu rəfə yaxınlaşdı, amma onu tapa bilmədi. Alt rəfə, üst rəfə baxdı, yenə tapmadı. Gəncin rəngi qaçdı. Büruzə vermədən bütün rəfləri axtardı — kitab satılmışdı. Üzü ağappaq, oranı tərk edərkən bir ay ərzində ilk dəfə kitab evinin iki sahibi ilə üz-üzə gəldi.</w:t>
      </w:r>
    </w:p>
    <w:p>
      <w:pPr>
        <w:ind w:firstLine="425"/>
        <w:jc w:val="both"/>
      </w:pPr>
      <w:r>
        <w:rPr>
          <w:rFonts w:ascii="Times New Roman" w:hAnsi="Times New Roman" w:cs="Times New Roman"/>
          <w:b w:val="0"/>
          <w:i w:val="0"/>
          <w:sz w:val="24"/>
        </w:rPr>
        <w:t>— Xoş gördük, — dedilər.</w:t>
      </w:r>
    </w:p>
    <w:p>
      <w:pPr>
        <w:ind w:firstLine="425"/>
        <w:jc w:val="both"/>
      </w:pPr>
      <w:r>
        <w:rPr>
          <w:rFonts w:ascii="Times New Roman" w:hAnsi="Times New Roman" w:cs="Times New Roman"/>
          <w:b w:val="0"/>
          <w:i w:val="0"/>
          <w:sz w:val="24"/>
        </w:rPr>
        <w:t>— Xoş gününüz olsun...</w:t>
      </w:r>
    </w:p>
    <w:p>
      <w:pPr>
        <w:ind w:firstLine="425"/>
        <w:jc w:val="both"/>
      </w:pPr>
      <w:r>
        <w:rPr>
          <w:rFonts w:ascii="Times New Roman" w:hAnsi="Times New Roman" w:cs="Times New Roman"/>
          <w:b w:val="0"/>
          <w:i w:val="0"/>
          <w:sz w:val="24"/>
        </w:rPr>
        <w:t>— Buyurun, əyləşin. Sizə bir sözümüz var.</w:t>
      </w:r>
    </w:p>
    <w:p>
      <w:pPr>
        <w:ind w:firstLine="425"/>
        <w:jc w:val="both"/>
      </w:pPr>
      <w:r>
        <w:rPr>
          <w:rFonts w:ascii="Times New Roman" w:hAnsi="Times New Roman" w:cs="Times New Roman"/>
          <w:b w:val="0"/>
          <w:i w:val="0"/>
          <w:sz w:val="24"/>
        </w:rPr>
        <w:t>Tələbə səssizcə göstərilən stulda oturdu.</w:t>
      </w:r>
    </w:p>
    <w:p>
      <w:pPr>
        <w:ind w:firstLine="425"/>
        <w:jc w:val="both"/>
      </w:pPr>
      <w:r>
        <w:rPr>
          <w:rFonts w:ascii="Times New Roman" w:hAnsi="Times New Roman" w:cs="Times New Roman"/>
          <w:b w:val="0"/>
          <w:i w:val="0"/>
          <w:sz w:val="24"/>
        </w:rPr>
        <w:t>Kitabçı əlini masasının altına uzatdı və gəncin qorxu dolu baxışları altında kitabı çıxardı:</w:t>
      </w:r>
    </w:p>
    <w:p>
      <w:pPr>
        <w:ind w:firstLine="425"/>
        <w:jc w:val="both"/>
      </w:pPr>
      <w:r>
        <w:rPr>
          <w:rFonts w:ascii="Times New Roman" w:hAnsi="Times New Roman" w:cs="Times New Roman"/>
          <w:b w:val="0"/>
          <w:i w:val="0"/>
          <w:sz w:val="24"/>
        </w:rPr>
        <w:t>— Bu yaxınlarda biri gəlib kitabın qiymətini soruşdu, almağa niyyətli görünürdü. Mən də kitabı rəfdən götürüb sənin üçün saxladım. Buradan alıb oxuya bilərsən, — dedi.</w:t>
      </w:r>
    </w:p>
    <w:p>
      <w:pPr>
        <w:ind w:firstLine="425"/>
        <w:jc w:val="both"/>
      </w:pPr>
      <w:r>
        <w:rPr>
          <w:rFonts w:ascii="Times New Roman" w:hAnsi="Times New Roman" w:cs="Times New Roman"/>
          <w:b w:val="0"/>
          <w:i w:val="0"/>
          <w:sz w:val="24"/>
        </w:rPr>
        <w:t>Gənc tələbə təhsilini bitirib həkim olandan sonra da Vural və Mustafa bəyi heç vaxt unutmadı. İmkansız xəstələrindən heç vaxt pul almadı.</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Bir kiçik xeyirxahlıq bir insanın qəlbində ömürlük iz qoyur. Yaxşılıq gördüyü insan sonra onu başqalarına ötürür.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