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Önünüzdə olan qapı açılmırsa, deməli, o sizin qapınız deyil</w:t>
      </w:r>
    </w:p>
    <w:p>
      <w:pPr>
        <w:ind w:firstLine="425"/>
        <w:jc w:val="both"/>
      </w:pPr>
      <w:r>
        <w:rPr>
          <w:rFonts w:ascii="Times New Roman" w:hAnsi="Times New Roman" w:cs="Times New Roman"/>
          <w:b w:val="0"/>
          <w:i w:val="0"/>
          <w:sz w:val="24"/>
        </w:rPr>
        <w:t>Bu əhvalat bir şirkət müdiri ilə onun işçisi arasında baş verir. Bir gün Camal müdiri Səlim bəyin yanına gəlib işdə irəliləyiş olacağını eşitdiyini, özünün də gözləntiləri olduğunu bildirir. Səlim bəy Camalın işindən razı olduğunu söyləsə də, ona «sən bizə tam uyğun deyilsən» deyərək işdən azad edildiyini bəyan edir. Camal məyus halda şirkəti tərk etməli olur.</w:t>
      </w:r>
    </w:p>
    <w:p>
      <w:pPr>
        <w:ind w:firstLine="425"/>
        <w:jc w:val="both"/>
      </w:pPr>
      <w:r>
        <w:rPr>
          <w:rFonts w:ascii="Times New Roman" w:hAnsi="Times New Roman" w:cs="Times New Roman"/>
          <w:b w:val="0"/>
          <w:i w:val="0"/>
          <w:sz w:val="24"/>
        </w:rPr>
        <w:t>İki il keçəndən sonra onlar yenidən rastlaşırlar. Mehribancasına salamlaşıb hal-əhval tutandan sonra Camal özünə yeni bir şirkət qurduğunu və işlərinin uğurla getdiyini keçmiş müdirinə deyir. Səlim bəy çox şad olduğunu bildirir.</w:t>
      </w:r>
    </w:p>
    <w:p>
      <w:pPr>
        <w:ind w:firstLine="425"/>
        <w:jc w:val="both"/>
      </w:pPr>
      <w:r>
        <w:rPr>
          <w:rFonts w:ascii="Times New Roman" w:hAnsi="Times New Roman" w:cs="Times New Roman"/>
          <w:b w:val="0"/>
          <w:i w:val="0"/>
          <w:sz w:val="24"/>
        </w:rPr>
        <w:t>Camal Səlim bəyə minnətdarlığını belə ifadə edir: «Əslində, mən sizə təşəkkür edirəm ki, uyğun olmadığım o şirkətdə qalmağımı istəmədiniz, məni azad etdiniz. Bu, mənim üçün yeni imkan demək oldu, çox bəyəndiyim bir işlə məşğul olmağa sövq etdi və mən indi vəziyyətimdən çox razıyam.»</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Bağlanan hər qapı əslində daha xeyirli bir yola işarə ola bilər. «Yaxşı»dan məhrum olmaq bəzən «daha yaxşı»ya aparır.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