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Yol yormursa, yoldaşındandır</w:t>
      </w:r>
    </w:p>
    <w:p>
      <w:pPr>
        <w:ind w:firstLine="425"/>
        <w:jc w:val="both"/>
      </w:pPr>
      <w:r>
        <w:rPr>
          <w:rFonts w:ascii="Times New Roman" w:hAnsi="Times New Roman" w:cs="Times New Roman"/>
          <w:b w:val="0"/>
          <w:i w:val="0"/>
          <w:sz w:val="24"/>
        </w:rPr>
        <w:t>Anam danışırdı: «Çox gənc yaşımda atanla evləndim. Nə düz-əməlli yemək bişirə bilirdim, nə də iynə götürüb naxış-tikiş tikməyi. Bir gün qaynanam — sənin nənən — qonşuya getməyə hazırlaşarkən yunlarını yuyub qurutduğu yorğanı önümə sərib: ‘Bunu mən dönənə qədər sırıyıb qurtararsan’, dedi. Başladım sırımağa, amma gücüm çatmadı. İynə yorğandan keçmirdi. Ağlamaq tutdu məni. Bir tərəfdən iynə əlimə batır, ağrıdan gözlərim yaşarırdı, digər tərəfdən də qaynanama nə deyəcəyimi bilmədiyim üçün göz yaşlarım səngimirdi.</w:t>
      </w:r>
    </w:p>
    <w:p>
      <w:pPr>
        <w:ind w:firstLine="425"/>
        <w:jc w:val="both"/>
      </w:pPr>
      <w:r>
        <w:rPr>
          <w:rFonts w:ascii="Times New Roman" w:hAnsi="Times New Roman" w:cs="Times New Roman"/>
          <w:b w:val="0"/>
          <w:i w:val="0"/>
          <w:sz w:val="24"/>
        </w:rPr>
        <w:t>Bu vaxt atan nahar fasiləsinə evə gəlir. Məni ağlayan görüb iynəni əlinə alır, qısa müddətdə yorğanı sırıyıb bitirir və bir qırağa qoyur. Sonra da yeməyini yeyib işinə gedir. Qaynanama heç nə söyləmir. Qadın evə qayıdanda yorğanın tam hazır olduğunu görür və çox məmnun qalır.»</w:t>
      </w:r>
    </w:p>
    <w:p>
      <w:pPr>
        <w:ind w:firstLine="425"/>
        <w:jc w:val="both"/>
      </w:pPr>
      <w:r>
        <w:rPr>
          <w:rFonts w:ascii="Times New Roman" w:hAnsi="Times New Roman" w:cs="Times New Roman"/>
          <w:b w:val="0"/>
          <w:i w:val="0"/>
          <w:sz w:val="24"/>
        </w:rPr>
        <w:t>Boş yerə deməyiblər: «Yol yormursa, yoldaşındandır.»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Yol deyil, yanındakı adam yorur və ya yükünü yüngülləşdirir. Doğru yoldaş çətin işi belə asanlaşdırır.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