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6E3F3" w14:textId="77777777" w:rsidR="00B4734C" w:rsidRDefault="00000000">
      <w:pPr>
        <w:pStyle w:val="Heading1"/>
      </w:pPr>
      <w:r>
        <w:t>İcazə, yoxsa üzr istəmək</w:t>
      </w:r>
    </w:p>
    <w:p w14:paraId="21639E59" w14:textId="77777777" w:rsidR="00B4734C" w:rsidRDefault="00000000">
      <w:pPr>
        <w:ind w:firstLine="425"/>
      </w:pPr>
      <w:r>
        <w:t>Müəllifliyi kontr-admiral Qreys Hopperə aid edilən «üzr istəmək icazə istəməkdən yaxşıdır» deyə bir ifadə var.</w:t>
      </w:r>
    </w:p>
    <w:p w14:paraId="05BE713C" w14:textId="77777777" w:rsidR="00B4734C" w:rsidRDefault="00000000">
      <w:pPr>
        <w:ind w:firstLine="425"/>
      </w:pPr>
      <w:r>
        <w:t>Bu ifadə «bir işi görmək üçün əvvəlcədən icazə istəmə — onu gör, sonra narazı qalan olsa, üzr istə» mənasında işlədilir.</w:t>
      </w:r>
    </w:p>
    <w:p w14:paraId="760AC769" w14:textId="77777777" w:rsidR="00B4734C" w:rsidRDefault="00B4734C">
      <w:pPr>
        <w:spacing w:after="40"/>
      </w:pPr>
    </w:p>
    <w:p w14:paraId="16910554" w14:textId="77777777" w:rsidR="00B4734C" w:rsidRDefault="00000000">
      <w:pPr>
        <w:pBdr>
          <w:top w:val="single" w:sz="4" w:space="6" w:color="D9C7A3"/>
          <w:left w:val="single" w:sz="24" w:space="12" w:color="B8860B"/>
          <w:bottom w:val="single" w:sz="4" w:space="6" w:color="D9C7A3"/>
          <w:right w:val="single" w:sz="4" w:space="10" w:color="D9C7A3"/>
        </w:pBdr>
        <w:shd w:val="clear" w:color="auto" w:fill="FBF6EA"/>
        <w:spacing w:after="60"/>
        <w:ind w:left="227" w:right="113"/>
      </w:pPr>
      <w:r>
        <w:rPr>
          <w:i/>
          <w:color w:val="333333"/>
        </w:rPr>
        <w:t>Bəzən icazə gözləmək fürsəti əldən verməkdir. Doğru bildiyini et, lazım gələrsə sonra üzr istə.</w:t>
      </w:r>
    </w:p>
    <w:p w14:paraId="5486167F" w14:textId="77777777" w:rsidR="00B4734C" w:rsidRDefault="00B4734C"/>
    <w:p w14:paraId="12DFB2E2" w14:textId="77777777" w:rsidR="00F13C93" w:rsidRDefault="00F13C93"/>
    <w:p w14:paraId="6E8C1590" w14:textId="55F00322" w:rsidR="00F13C93" w:rsidRPr="00F13C93" w:rsidRDefault="00F13C93" w:rsidP="00F13C93">
      <w:r w:rsidRPr="00F13C93">
        <w:t xml:space="preserve">Təsəvvür edin ki, bir şirkətdə iş prosesini ləngidən açıq bir problem var. Məsələn, hər həftə eyni məlumat əl ilə bir neçə fərqli cədvələ köçürülür və buna saatlarla vaxt gedir. </w:t>
      </w:r>
      <w:r>
        <w:t>Ə</w:t>
      </w:r>
      <w:r w:rsidRPr="00F13C93">
        <w:t>məkdaş</w:t>
      </w:r>
      <w:r>
        <w:t>lardan biri</w:t>
      </w:r>
      <w:r w:rsidRPr="00F13C93">
        <w:t xml:space="preserve"> anlayır ki, bunu sadə bir avtomatlaşdırma ilə həll etmək olar.</w:t>
      </w:r>
    </w:p>
    <w:p w14:paraId="0F242FF9" w14:textId="77777777" w:rsidR="00F13C93" w:rsidRPr="00F13C93" w:rsidRDefault="00F13C93" w:rsidP="00F13C93">
      <w:r w:rsidRPr="00F13C93">
        <w:t>Əgər o, əvvəlcə uzun-uzadı icazə almağa çalışsa, məsələ bir rəhbərdən digərinə keçə, həftələrlə cavab gözlənilə və fürsət itirilə bilər. Əməkdaş isə riskin kiçik olduğunu görüb, mövcud məlumatlara zərər vermədən ayrıca sınaq sistemi qurur, prosesi avtomatlaşdırır və nəticəni göstərir. Sistem uğurlu alınırsa, hamı onun faydasını görür. Kimsə prosedurun əvvəlcədən razılaşdırılmamasından narazı qalarsa, əməkdaş deyə bilər: “Prosesi sürətləndirmək üçün sınaq etdim. Əgər qaydanı pozmuşamsa, üzr istəyirəm.”</w:t>
      </w:r>
    </w:p>
    <w:p w14:paraId="7A512444" w14:textId="77777777" w:rsidR="00F13C93" w:rsidRPr="00F13C93" w:rsidRDefault="00F13C93" w:rsidP="00F13C93">
      <w:r w:rsidRPr="00F13C93">
        <w:t xml:space="preserve">Burada əsas fikir </w:t>
      </w:r>
      <w:r w:rsidRPr="00F13C93">
        <w:rPr>
          <w:b/>
          <w:bCs/>
        </w:rPr>
        <w:t>“qaydalara məhəl qoyma”</w:t>
      </w:r>
      <w:r w:rsidRPr="00F13C93">
        <w:t xml:space="preserve"> deyil. Məğz budur ki, nəticəsi geri qaytarıla bilən, təhlükəsi az olan və faydası aydın görünən hallarda həddindən artıq icazə gözləmək təşəbbüsü öldürə bilər. Bəzən məsuliyyətlə hərəkət edib nəticəni göstərmək, sonsuz razılıq gözləməkdən daha düzgün olur.</w:t>
      </w:r>
    </w:p>
    <w:p w14:paraId="2D1E91BB" w14:textId="77777777" w:rsidR="00F13C93" w:rsidRDefault="00F13C93"/>
    <w:sectPr w:rsidR="00F13C93"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9216476">
    <w:abstractNumId w:val="8"/>
  </w:num>
  <w:num w:numId="2" w16cid:durableId="784497488">
    <w:abstractNumId w:val="6"/>
  </w:num>
  <w:num w:numId="3" w16cid:durableId="361397789">
    <w:abstractNumId w:val="5"/>
  </w:num>
  <w:num w:numId="4" w16cid:durableId="1994479600">
    <w:abstractNumId w:val="4"/>
  </w:num>
  <w:num w:numId="5" w16cid:durableId="1212770790">
    <w:abstractNumId w:val="7"/>
  </w:num>
  <w:num w:numId="6" w16cid:durableId="611089233">
    <w:abstractNumId w:val="3"/>
  </w:num>
  <w:num w:numId="7" w16cid:durableId="629632854">
    <w:abstractNumId w:val="2"/>
  </w:num>
  <w:num w:numId="8" w16cid:durableId="1223640299">
    <w:abstractNumId w:val="1"/>
  </w:num>
  <w:num w:numId="9" w16cid:durableId="1082221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50E7"/>
    <w:rsid w:val="00AA1D8D"/>
    <w:rsid w:val="00B4734C"/>
    <w:rsid w:val="00B47730"/>
    <w:rsid w:val="00CB0664"/>
    <w:rsid w:val="00F13C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BA0FED"/>
  <w14:defaultImageDpi w14:val="300"/>
  <w15:docId w15:val="{BF43C879-E821-4D80-8C07-9A9DAEA50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b/>
      <w:bCs/>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212</Words>
  <Characters>1211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Bakhtiyar Sirajov</cp:lastModifiedBy>
  <cp:revision>2</cp:revision>
  <dcterms:created xsi:type="dcterms:W3CDTF">2013-12-23T23:15:00Z</dcterms:created>
  <dcterms:modified xsi:type="dcterms:W3CDTF">2026-08-09T09:23:00Z</dcterms:modified>
  <cp:category/>
</cp:coreProperties>
</file>