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Ramazan duası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Ulu Tanrı etdiyimiz duaları qəbul etsin, ruzimizə bərəkət qatsın, xəstələrimizə şəfa versin, günahlarımızı bağışlasın, önümüzdə xeyirli qapılar açsın, qəlblərimizi sevgi və mərhəmətlə doldursun!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Ramazan bayramınız mübarək olsun!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Səmimi dua qəlbi ümidlə, mərhəmətlə doldurur. Bərəkət, şəfa və bağışlanma diləyi insanı Yaradana yaxınlaşdırır.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