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Qırx çıxarma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Türk ellərinin doğuşdan sonra ananın və körpəsinin 40 gün evdən çıxmaması, evlərinə qonaq-qara gəlməməsi kimi bir adəti var. Deyilənə görə, bu, qədim türk adətlərindəndir və ta Göytürklərə qədər gedib çıxır.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Vaxt dolanda uşağın qırxının çıxması belə qeyd olunarmış: ana-bala yaxın qohumlardan birinin evinə qonaq dəvət olunar, ev yiyəsi də körpənin adına — ömrü boyu bol qazanclı olsun deyə XIRDA PUL; saçı ağarana qədər uzunömürlü və yumşaq qəlbli olsun deyə PAMBIQ; ağzı həmişə şirin olsun, üzü daim gülsün deyə ŞƏKƏR; evlərinə bərəkət gəlsin deyə DÜYÜ; ağzının dadı qaçmasın deyə DUZ; qarnı tox, sırtı möhkəm olsun deyə YUMURTA kimi hədiyyələr verərmiş.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Adətlərimizin hər birində bir xeyir-dua, bir sevgi gizlənir. Körpəyə verilən hədiyyələr əslində ömrünə tutulan gözəl arzulardır.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