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2A59" w14:textId="77777777" w:rsidR="00FD7F6F" w:rsidRDefault="00000000">
      <w:pPr>
        <w:pStyle w:val="Heading1"/>
      </w:pPr>
      <w:r>
        <w:t>Fakir Baykurtun unutmadığı ana nəsihəti</w:t>
      </w:r>
    </w:p>
    <w:p w14:paraId="4C898833" w14:textId="77777777" w:rsidR="00FD7F6F" w:rsidRDefault="00000000">
      <w:pPr>
        <w:ind w:firstLine="425"/>
      </w:pPr>
      <w:r>
        <w:t>Bir gün Fakir Baykurt (türk yazıçısı, 1929-1999) anasından çay istəyir: «Ana, ürəyim çay istəyir, gəl bir çay içək» deyir. Ana oğlunun sözünü yerə salmayıb onu yaxınlıqdakı Topal Hüseynin çayxanasına aparır və «Usta, zəhmət olmasa, mənim balama bir stəkan çay gətir» deyə səslənir.</w:t>
      </w:r>
    </w:p>
    <w:p w14:paraId="533AF919" w14:textId="77777777" w:rsidR="00FD7F6F" w:rsidRDefault="00000000">
      <w:pPr>
        <w:ind w:firstLine="425"/>
      </w:pPr>
      <w:r>
        <w:t>Çay gələndən sonra o anda yaşadığı həyəcandan çayın necə içiləcəyini bilməyən Fakir Baykurt isti çaydan böyük bir qurtum alır və ağzı yanınca stəkanı birdən yerə atır.</w:t>
      </w:r>
    </w:p>
    <w:p w14:paraId="1873157E" w14:textId="77777777" w:rsidR="00FD7F6F" w:rsidRDefault="00000000">
      <w:pPr>
        <w:ind w:firstLine="425"/>
      </w:pPr>
      <w:r>
        <w:t>Çay stəkanı torpağa düşdüyü üçün qırılmasa da, Fakir Baykurt anasının ona bir şillə vuracağını düşünür. Amma belə olmur. Anası Topal Hüseyni çağırıb daha bir çay gətirməsini istəyir.</w:t>
      </w:r>
    </w:p>
    <w:p w14:paraId="120C3B59" w14:textId="77777777" w:rsidR="00FD7F6F" w:rsidRDefault="00000000">
      <w:pPr>
        <w:ind w:firstLine="425"/>
      </w:pPr>
      <w:r>
        <w:t>Baykurt ikinci çayı bu dəfə üfləyə-üfləyə içir. İllər boyu anasından o gün niyə şillə vurmadığını soruşsa da, anası bu sualı hər dəfə cavabsız qoyur...</w:t>
      </w:r>
    </w:p>
    <w:p w14:paraId="7A4D7E20" w14:textId="77777777" w:rsidR="00FD7F6F" w:rsidRDefault="00000000">
      <w:pPr>
        <w:ind w:firstLine="425"/>
      </w:pPr>
      <w:r>
        <w:t>Fakir Baykurtun anası bu sualın cavabını illər sonra oğlunun müəllimlik etdiyi kənd məktəbində verir. Anası Elif xanımın oğlunun dərsində iştirak etdiyi o günü Fakir Baykurt belə xatırlayır:</w:t>
      </w:r>
    </w:p>
    <w:p w14:paraId="09EC85B1" w14:textId="3EBDAB84" w:rsidR="00FD7F6F" w:rsidRDefault="00000000">
      <w:pPr>
        <w:ind w:firstLine="425"/>
      </w:pPr>
      <w:r>
        <w:t>— Sinifdə dərs vaxtı əsəbiləşdim, coşdum, gur</w:t>
      </w:r>
      <w:r w:rsidR="008100A8">
        <w:t>uld</w:t>
      </w:r>
      <w:r>
        <w:t>adım! Dərs bitəndə bayırda anamdan soruşdum: «Anacan, necə oldu, müəllimliyimi bəyəndinmi?»</w:t>
      </w:r>
    </w:p>
    <w:p w14:paraId="51D198B6" w14:textId="77777777" w:rsidR="00FD7F6F" w:rsidRDefault="00000000">
      <w:pPr>
        <w:ind w:firstLine="425"/>
      </w:pPr>
      <w:r>
        <w:t>Anam isə: «Eh, nə deyim, oğul, pis deyildi» dedi.</w:t>
      </w:r>
    </w:p>
    <w:p w14:paraId="70DC6DE8" w14:textId="77777777" w:rsidR="00FD7F6F" w:rsidRDefault="00000000">
      <w:pPr>
        <w:ind w:firstLine="425"/>
      </w:pPr>
      <w:r>
        <w:t>— Ana, müfəttişlər gəlir, bəyənir, yaxşı qiymət verir. Sən isə deyirsən «pis deyildi». Bu necə ola bilər? — deyə soruşdum.</w:t>
      </w:r>
    </w:p>
    <w:p w14:paraId="53715DC8" w14:textId="77777777" w:rsidR="00FD7F6F" w:rsidRDefault="00000000">
      <w:pPr>
        <w:ind w:firstLine="425"/>
      </w:pPr>
      <w:r>
        <w:t>Anam isə hər kəsə dərs ola biləcək bu sözləri dedi: «İllər boyu məndən niyə şillə vurmadığımı soruşdun. İndi söyləyirəm, aç qulağını, dinlə!</w:t>
      </w:r>
    </w:p>
    <w:p w14:paraId="3F27AF47" w14:textId="77777777" w:rsidR="00FD7F6F" w:rsidRDefault="00000000">
      <w:pPr>
        <w:ind w:firstLine="425"/>
      </w:pPr>
      <w:r>
        <w:t>Mən sənə çayı tökdüyün gün hirslənsəydim, içindəki aslan küsərdi. Döysəydim, o aslan ölərdi! Onda belə müəllim ola bilməzdin. Sən də mənim kimi davran, sakit ol. Kötəklə bu uşaqların içindəki aslanı öldürməyə çalışma.»</w:t>
      </w:r>
    </w:p>
    <w:p w14:paraId="707C06AA" w14:textId="77777777" w:rsidR="00FD7F6F" w:rsidRDefault="00FD7F6F">
      <w:pPr>
        <w:spacing w:after="40"/>
      </w:pPr>
    </w:p>
    <w:p w14:paraId="611899B9" w14:textId="77777777" w:rsidR="00FD7F6F"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Uşağın içindəki «aslanı» — özünə inamını — döyməklə öldürmə. Əsl tərbiyə qorxu ilə yox, səbir və sevgi ilə verilir.</w:t>
      </w:r>
    </w:p>
    <w:p w14:paraId="07CE32B1" w14:textId="77777777" w:rsidR="00FD7F6F" w:rsidRDefault="00FD7F6F"/>
    <w:sectPr w:rsidR="00FD7F6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279997">
    <w:abstractNumId w:val="8"/>
  </w:num>
  <w:num w:numId="2" w16cid:durableId="483279896">
    <w:abstractNumId w:val="6"/>
  </w:num>
  <w:num w:numId="3" w16cid:durableId="798569871">
    <w:abstractNumId w:val="5"/>
  </w:num>
  <w:num w:numId="4" w16cid:durableId="1769425354">
    <w:abstractNumId w:val="4"/>
  </w:num>
  <w:num w:numId="5" w16cid:durableId="677778735">
    <w:abstractNumId w:val="7"/>
  </w:num>
  <w:num w:numId="6" w16cid:durableId="941377869">
    <w:abstractNumId w:val="3"/>
  </w:num>
  <w:num w:numId="7" w16cid:durableId="231349848">
    <w:abstractNumId w:val="2"/>
  </w:num>
  <w:num w:numId="8" w16cid:durableId="1908567334">
    <w:abstractNumId w:val="1"/>
  </w:num>
  <w:num w:numId="9" w16cid:durableId="95101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5C6"/>
    <w:rsid w:val="008100A8"/>
    <w:rsid w:val="00AA1D8D"/>
    <w:rsid w:val="00B47730"/>
    <w:rsid w:val="00CB0664"/>
    <w:rsid w:val="00FC693F"/>
    <w:rsid w:val="00FD7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74B0B"/>
  <w14:defaultImageDpi w14:val="300"/>
  <w15:docId w15:val="{FE511B7D-51D5-47FF-A958-2487449E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2026-07-14T18:10:00Z</dcterms:modified>
  <cp:category/>
</cp:coreProperties>
</file>