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3F88D9" w14:textId="4594000D" w:rsidR="00137E84" w:rsidRPr="00145FB4" w:rsidRDefault="00145FB4">
      <w:pPr>
        <w:rPr>
          <w:lang w:val="ru-RU"/>
        </w:rPr>
      </w:pPr>
      <w:r w:rsidRPr="00145FB4">
        <w:rPr>
          <w:lang w:val="ru-RU"/>
        </w:rPr>
        <w:t>Мой алиф обрёл точку</w:t>
      </w:r>
    </w:p>
    <w:p w14:paraId="4771D3B5" w14:textId="2559DFC5" w:rsidR="00137E84" w:rsidRPr="00145FB4" w:rsidRDefault="00000000">
      <w:pPr>
        <w:rPr>
          <w:lang w:val="ru-RU"/>
        </w:rPr>
      </w:pPr>
      <w:r w:rsidRPr="00145FB4">
        <w:rPr>
          <w:lang w:val="ru-RU"/>
        </w:rPr>
        <w:t>В турецком языке есть выражение «</w:t>
      </w:r>
      <w:r>
        <w:t>elifim</w:t>
      </w:r>
      <w:r w:rsidRPr="00145FB4">
        <w:rPr>
          <w:lang w:val="ru-RU"/>
        </w:rPr>
        <w:t xml:space="preserve"> </w:t>
      </w:r>
      <w:r>
        <w:t>noktaland</w:t>
      </w:r>
      <w:r w:rsidRPr="00145FB4">
        <w:rPr>
          <w:lang w:val="ru-RU"/>
        </w:rPr>
        <w:t>ı». Оно образуется тем, что в старом османском письме буквы «алиф» (</w:t>
      </w:r>
      <w:r>
        <w:t>ا</w:t>
      </w:r>
      <w:r w:rsidRPr="00145FB4">
        <w:rPr>
          <w:lang w:val="ru-RU"/>
        </w:rPr>
        <w:t>) и «ха» (</w:t>
      </w:r>
      <w:r>
        <w:t>ه</w:t>
      </w:r>
      <w:r w:rsidRPr="00145FB4">
        <w:rPr>
          <w:lang w:val="ru-RU"/>
        </w:rPr>
        <w:t>) пишутся рядом (</w:t>
      </w:r>
      <w:r>
        <w:t>اه</w:t>
      </w:r>
      <w:r w:rsidRPr="00145FB4">
        <w:rPr>
          <w:lang w:val="ru-RU"/>
        </w:rPr>
        <w:t xml:space="preserve">). Поскольку «ха» после «алиф» напоминает точку, </w:t>
      </w:r>
      <w:r w:rsidR="00145FB4" w:rsidRPr="00145FB4">
        <w:rPr>
          <w:lang w:val="ru-RU"/>
        </w:rPr>
        <w:t>говорят:</w:t>
      </w:r>
      <w:r w:rsidRPr="00145FB4">
        <w:rPr>
          <w:lang w:val="ru-RU"/>
        </w:rPr>
        <w:t xml:space="preserve"> «</w:t>
      </w:r>
      <w:r w:rsidR="00145FB4" w:rsidRPr="00145FB4">
        <w:rPr>
          <w:lang w:val="ru-RU"/>
        </w:rPr>
        <w:t>Мой алиф обрёл точку</w:t>
      </w:r>
      <w:r w:rsidRPr="00145FB4">
        <w:rPr>
          <w:lang w:val="ru-RU"/>
        </w:rPr>
        <w:t xml:space="preserve">», и в переносном смысле это значит «радость моя </w:t>
      </w:r>
      <w:r w:rsidR="00145FB4" w:rsidRPr="00145FB4">
        <w:rPr>
          <w:lang w:val="ru-RU"/>
        </w:rPr>
        <w:t xml:space="preserve">сменилась </w:t>
      </w:r>
      <w:r w:rsidRPr="00145FB4">
        <w:rPr>
          <w:lang w:val="ru-RU"/>
        </w:rPr>
        <w:t>печалью». Буква «алиф» своим длинным, тонким обликом выражает свободу и красоту, а буква «ха» — изогнутая, словно смятая — выражает стеснение и упадок.</w:t>
      </w:r>
    </w:p>
    <w:p w14:paraId="74D3AFA7" w14:textId="2110BF26" w:rsidR="00137E84" w:rsidRPr="00145FB4" w:rsidRDefault="003571D1">
      <w:pPr>
        <w:rPr>
          <w:lang w:val="ru-RU"/>
        </w:rPr>
      </w:pPr>
      <w:r>
        <w:rPr>
          <w:lang w:val="ru-RU"/>
        </w:rPr>
        <w:t>А к</w:t>
      </w:r>
      <w:r w:rsidR="00000000" w:rsidRPr="00145FB4">
        <w:rPr>
          <w:lang w:val="ru-RU"/>
        </w:rPr>
        <w:t xml:space="preserve">огда эти две буквы соединяются, появляется </w:t>
      </w:r>
      <w:r>
        <w:rPr>
          <w:lang w:val="ru-RU"/>
        </w:rPr>
        <w:t>возглас</w:t>
      </w:r>
      <w:r w:rsidR="00000000" w:rsidRPr="00145FB4">
        <w:rPr>
          <w:lang w:val="ru-RU"/>
        </w:rPr>
        <w:t xml:space="preserve"> «ах».</w:t>
      </w:r>
    </w:p>
    <w:p w14:paraId="78067EE5" w14:textId="2C98197E" w:rsidR="00137E84" w:rsidRPr="00145FB4" w:rsidRDefault="00000000">
      <w:pPr>
        <w:rPr>
          <w:lang w:val="ru-RU"/>
        </w:rPr>
      </w:pPr>
      <w:r w:rsidRPr="00145FB4">
        <w:rPr>
          <w:lang w:val="ru-RU"/>
        </w:rPr>
        <w:t>Мораль</w:t>
      </w:r>
      <w:r w:rsidR="00145FB4" w:rsidRPr="00145FB4">
        <w:rPr>
          <w:lang w:val="ru-RU"/>
        </w:rPr>
        <w:t>: иногда</w:t>
      </w:r>
      <w:r w:rsidRPr="00145FB4">
        <w:rPr>
          <w:lang w:val="ru-RU"/>
        </w:rPr>
        <w:t xml:space="preserve"> изменение одной буквы, одного мгновения превращает радость в печаль. Каждое выражение в нашем языке несёт след чувства, след истории.</w:t>
      </w:r>
    </w:p>
    <w:p w14:paraId="2C3F0051" w14:textId="77777777" w:rsidR="00137E84" w:rsidRPr="00145FB4" w:rsidRDefault="00000000">
      <w:pPr>
        <w:rPr>
          <w:lang w:val="ru-RU"/>
        </w:rPr>
      </w:pPr>
      <w:r w:rsidRPr="00145FB4">
        <w:rPr>
          <w:lang w:val="ru-RU"/>
        </w:rPr>
        <w:t>История взята из открытых источников Интернета.</w:t>
      </w:r>
    </w:p>
    <w:sectPr w:rsidR="00137E84" w:rsidRPr="00145FB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42614822">
    <w:abstractNumId w:val="8"/>
  </w:num>
  <w:num w:numId="2" w16cid:durableId="212815516">
    <w:abstractNumId w:val="6"/>
  </w:num>
  <w:num w:numId="3" w16cid:durableId="770735832">
    <w:abstractNumId w:val="5"/>
  </w:num>
  <w:num w:numId="4" w16cid:durableId="589894010">
    <w:abstractNumId w:val="4"/>
  </w:num>
  <w:num w:numId="5" w16cid:durableId="540096539">
    <w:abstractNumId w:val="7"/>
  </w:num>
  <w:num w:numId="6" w16cid:durableId="924269049">
    <w:abstractNumId w:val="3"/>
  </w:num>
  <w:num w:numId="7" w16cid:durableId="153036766">
    <w:abstractNumId w:val="2"/>
  </w:num>
  <w:num w:numId="8" w16cid:durableId="972442866">
    <w:abstractNumId w:val="1"/>
  </w:num>
  <w:num w:numId="9" w16cid:durableId="4191347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7E84"/>
    <w:rsid w:val="00145FB4"/>
    <w:rsid w:val="0015074B"/>
    <w:rsid w:val="0029639D"/>
    <w:rsid w:val="00326F90"/>
    <w:rsid w:val="003571D1"/>
    <w:rsid w:val="00AA1D8D"/>
    <w:rsid w:val="00B47730"/>
    <w:rsid w:val="00CB0664"/>
    <w:rsid w:val="00EB68F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7E67472"/>
  <w14:defaultImageDpi w14:val="300"/>
  <w15:docId w15:val="{ECFF06EB-A1EA-4BBE-9983-5142C3DA00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106</Words>
  <Characters>610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Bakhtiyar Sirajov</cp:lastModifiedBy>
  <cp:revision>3</cp:revision>
  <dcterms:created xsi:type="dcterms:W3CDTF">2013-12-23T23:15:00Z</dcterms:created>
  <dcterms:modified xsi:type="dcterms:W3CDTF">2026-09-05T20:18:00Z</dcterms:modified>
  <cp:category/>
</cp:coreProperties>
</file>