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1.14 Şüşə istehsalı</w:t>
      </w:r>
    </w:p>
    <w:p>
      <w:pPr>
        <w:keepNext/>
        <w:widowControl/>
      </w:pPr>
      <w:r>
        <w:rPr>
          <w:sz w:val="20"/>
        </w:rPr>
        <w:t>1 Sivilizasiyanın təməlləri</w:t>
      </w:r>
    </w:p>
    <w:p>
      <w:pPr>
        <w:keepNext/>
        <w:widowControl/>
      </w:pPr>
      <w:r>
        <w:rPr>
          <w:sz w:val="20"/>
        </w:rPr>
        <w:t>Dövr: e.ə. III–II minilliklər — Yaxın Şərqdə şüşə muncuq və qabların hazırlanması; sonralar Roma dövründə şüşəüfürmənin yayılması; orta əsr emalatxanalarından müasir sənayeyədək inkişaf | Əsas iştirakçılar: Mesopotamiya və Misirin şüşə ustaları, Roma dövrünün şüşəüfürənləri, Venesiya sənətkarları və sonrakı sənaye istehsalçıları</w:t>
      </w:r>
    </w:p>
    <w:p>
      <w:pPr>
        <w:widowControl/>
      </w:pPr>
      <w:r>
        <w:t>Şüşə hazırlamaq üçün qum əriməni asanlaşdıran maddələrlə qarışdırılıb yüksək temperaturda əridilir. Alınan kütlə soyuduqda bərkiyir və çox vaxt şəffaf olur. Əvvəlcə muncuq və bahalı qədəhlər hazırlamaq üçün işlədilən şüşədən sonralar pəncərə, linza və butulka istehsal etməyə başladılar. Bu inkişaf evlərin işıqlandırılmasına, ərzaq və mayelərin saxlanmasına, elmi tədqiqatlara yeni imkanlar açdı.</w:t>
      </w:r>
    </w:p>
    <w:p>
      <w:pPr>
        <w:pStyle w:val="Heading1"/>
        <w:widowControl/>
      </w:pPr>
      <w:r>
        <w:t>Əsas məlumatlar</w:t>
      </w:r>
    </w:p>
    <w:p>
      <w:pPr>
        <w:pStyle w:val="ListBullet"/>
        <w:widowControl/>
      </w:pPr>
      <w:r>
        <w:t>E.ə. II minilliyə qədər Yaxın Şərqdə artıq şüşə muncuqlar və kiçik qablar hazırlanırdı.</w:t>
      </w:r>
    </w:p>
    <w:p>
      <w:pPr>
        <w:pStyle w:val="ListBullet"/>
        <w:widowControl/>
      </w:pPr>
      <w:r>
        <w:t>Ehtimal ki, Şərqi Aralıq dənizində yaranıb Roma dünyasında yayılan şüşəüfürmə üsulu nazikdivarlı qabları daha tez və ucuz hazırlamağa imkan verdi.</w:t>
      </w:r>
    </w:p>
    <w:p>
      <w:pPr>
        <w:pStyle w:val="ListBullet"/>
        <w:widowControl/>
      </w:pPr>
      <w:r>
        <w:t>Orta əsr emalatxanalarında, o cümlədən Venesiyada şüşənin şəffaflığı, rənglənməsi və ondan nəfis əşyalar hazırlanması üsulları təkmilləşdirildi.</w:t>
      </w:r>
    </w:p>
    <w:p>
      <w:pPr>
        <w:pStyle w:val="ListBullet"/>
        <w:widowControl/>
      </w:pPr>
      <w:r>
        <w:t>Yastı pəncərə şüşəsi daş və ağac divarlı evlərin içərisinə daha çox gün işığı düşməsinə şərait yaratdı.</w:t>
      </w:r>
    </w:p>
    <w:p>
      <w:pPr>
        <w:pStyle w:val="ListBullet"/>
        <w:widowControl/>
      </w:pPr>
      <w:r>
        <w:t>Optik şüşə mikroskopların, teleskopların və sonralar müasir ekranların hazırlanmasına yol açdı.</w:t>
      </w:r>
    </w:p>
    <w:p>
      <w:pPr>
        <w:pStyle w:val="Heading1"/>
        <w:widowControl/>
      </w:pPr>
      <w:r>
        <w:t>Bu nədir?</w:t>
      </w:r>
    </w:p>
    <w:p>
      <w:pPr>
        <w:pStyle w:val="Heading1"/>
        <w:widowControl/>
      </w:pPr>
      <w:r>
        <w:t>Şüşənin əsas xammalı silisium-dioksidlə zəngin qumdur. Quma soda və əriməni asanlaşdıran başqa maddələr qatılır, sonra qarışıq sobada qızdırılır. Ərimiş kütləyə hələ isti ikən forma verilir. Soyuduqda isə o, bərk, kövrək və çox vaxt şəffaf materiala çevrilir.</w:t>
      </w:r>
    </w:p>
    <w:p>
      <w:pPr>
        <w:pStyle w:val="Heading1"/>
        <w:widowControl/>
      </w:pPr>
      <w:r>
        <w:t>Muncuqlar, butulkalar, pəncərə şüşələri və linzalar bu materialdan hazırlanan müxtəlif əşyalardır. Şüşəni üfürərək nazikdivarlı qab düzəltmək mümkündür. Xammalı arzuolunmaz qatışıqlardan təmizləməklə onun işığı daha yaxşı keçirməsinə də nail olmaq olur.</w:t>
      </w:r>
    </w:p>
    <w:p>
      <w:pPr>
        <w:pStyle w:val="Heading1"/>
        <w:widowControl/>
      </w:pPr>
      <w:r>
        <w:t>Beləliklə, adi qumdan həm maye saxlamaq, həm də ətrafı aydın görmək üçün yararlı material alınır.</w:t>
      </w:r>
    </w:p>
    <w:p>
      <w:pPr>
        <w:pStyle w:val="Heading1"/>
        <w:widowControl/>
      </w:pPr>
      <w:r>
        <w:t>Kim yaradıb?</w:t>
      </w:r>
    </w:p>
    <w:p>
      <w:pPr>
        <w:pStyle w:val="Heading1"/>
        <w:widowControl/>
      </w:pPr>
      <w:r>
        <w:t>Şüşənin ixtirasını bir nəfərin adı ilə bağlamaq mümkün deyil. Mesopotamiya və Misir emalatxanalarında erkən dövrlərdə muncuqlar və xüsusi özəyin ətrafına şüşə dolamaqla qablar hazırlanırdı. Ustalar bir yerdən başqa yerə getdikcə bildikləri üsullar da yayılırdı.</w:t>
      </w:r>
    </w:p>
    <w:p>
      <w:pPr>
        <w:pStyle w:val="Heading1"/>
        <w:widowControl/>
      </w:pPr>
      <w:r>
        <w:t>Şüşəüfürmə təxminən e.ə. I əsrdə Şərqi Aralıq dənizi bölgəsində yarandı və Roma dövründə geniş yayıldı. Sonralar Venesiya və Bohemiya sənətkarları, daha sonra isə sənaye istehsalçıları şüşənin saflığını artırdılar və daha çox məmulat hazırlamağa başladılar.</w:t>
      </w:r>
    </w:p>
    <w:p>
      <w:pPr>
        <w:pStyle w:val="Heading1"/>
        <w:widowControl/>
      </w:pPr>
      <w:r>
        <w:t>Məşhur şüşə şirkətlərinin yaranmasından çox əvvəl bu sənətin biliklərini adları bizə gəlib çatmayan soba ustaları yaşadırdı.</w:t>
      </w:r>
    </w:p>
    <w:p>
      <w:pPr>
        <w:pStyle w:val="Heading1"/>
        <w:widowControl/>
      </w:pPr>
      <w:r>
        <w:t>Nə vaxt və necə yaranıb?</w:t>
      </w:r>
    </w:p>
    <w:p>
      <w:pPr>
        <w:pStyle w:val="Heading1"/>
        <w:widowControl/>
      </w:pPr>
      <w:r>
        <w:t>E.ə. II minilliyin ortalarında Yaxın Şərqdə qiymətli şüşə əşyalar alınıb-satılırdı. Roma dövründə üfürmə üsulu ilə hazırlanan süfrə qabları daha geniş yayıldı.</w:t>
      </w:r>
    </w:p>
    <w:p>
      <w:pPr>
        <w:pStyle w:val="Heading1"/>
        <w:widowControl/>
      </w:pPr>
      <w:r>
        <w:t>Orta əsrlərdə Avropanın və İslam dünyasının ustaları şüşə hazırlamaq ənənələrini davam etdirdilər. Sonralar Murano şəffaf şüşə məmulatları ilə tanındı.</w:t>
      </w:r>
    </w:p>
    <w:p>
      <w:pPr>
        <w:pStyle w:val="Heading1"/>
        <w:widowControl/>
      </w:pPr>
      <w:r>
        <w:t>Müasir sənayedə ərimiş şüşəni yayaraq və ya ərimiş metalın səthində hamar təbəqə halına salaraq pəncərə şüşəsi hazırlamaq mümkün oldu. Bu üsullar binalar üçün çoxlu miqdarda yastı şüşə istehsalına şərait yaratdı.</w:t>
      </w:r>
    </w:p>
    <w:p>
      <w:pPr>
        <w:pStyle w:val="Heading1"/>
        <w:widowControl/>
      </w:pPr>
      <w:r>
        <w:t>İnkişafın hər mərhələsində yanacağa, istiyədavamlı gilə və ustalığa ehtiyac vardı. Şüşənin içində qabarcıq qalmaması və istənilən rəngin alınması üçün istehsal prosesinə diqqətlə nəzarət edilməli idi.</w:t>
      </w:r>
    </w:p>
    <w:p>
      <w:pPr>
        <w:pStyle w:val="Heading1"/>
        <w:widowControl/>
      </w:pPr>
      <w:r>
        <w:t>Elm üçün əhəmiyyəti</w:t>
      </w:r>
    </w:p>
    <w:p>
      <w:pPr>
        <w:pStyle w:val="Heading1"/>
        <w:widowControl/>
      </w:pPr>
      <w:r>
        <w:t>Adi şüşə silisium əsaslı amorf materialdır. Yəni onun atomları kristallardakı kimi nizamlı və təkrarlanan qaydada düzülmür.</w:t>
      </w:r>
    </w:p>
    <w:p>
      <w:pPr>
        <w:pStyle w:val="Heading1"/>
        <w:widowControl/>
      </w:pPr>
      <w:r>
        <w:t>Ərimiş şüşənin nə qədər qatı və ya axıcı olması, tərkibindəki qatışıqlar və necə soyudulması hazır məmulatın möhkəmliyinə və şəffaflığına təsir edir. Şüşəni tədricən soyutmaq onun daxilində yaranan gərginliyi azaltmağa kömək edir.</w:t>
      </w:r>
    </w:p>
    <w:p>
      <w:pPr>
        <w:pStyle w:val="Heading1"/>
        <w:widowControl/>
      </w:pPr>
      <w:r>
        <w:t>Şəffaf qablar kimyaçılara qabın içində gedən reaksiyanı görmək imkanı verdi. Optik şüşədən hazırlanan linzalar isə işığı sındıraraq müxtəlif cihazlar düzəltməyə şərait yaratdı. Sonralar işığın spektrini araşdıran spektroskopiya, fotoqrafiya və elektronika üçün şüşənin tərkibini daha dəqiq tənzimləmək lazım gəldi.</w:t>
      </w:r>
    </w:p>
    <w:p>
      <w:pPr>
        <w:pStyle w:val="Heading1"/>
        <w:widowControl/>
      </w:pPr>
      <w:r>
        <w:t>Materialşünaslıq bir elm kimi yaranmazdan əvvəl də ustalar sobanın hərarətini közərmə rəngindən təxmin edir, qarışığa nə qədər əridici maddə qatmağı təcrübə ilə öyrənirdilər.</w:t>
      </w:r>
    </w:p>
    <w:p>
      <w:pPr>
        <w:pStyle w:val="Heading1"/>
        <w:widowControl/>
      </w:pPr>
      <w:r>
        <w:t>Sonrakı inkişafa təsiri</w:t>
      </w:r>
    </w:p>
    <w:p>
      <w:pPr>
        <w:pStyle w:val="Heading1"/>
        <w:widowControl/>
      </w:pPr>
      <w:r>
        <w:t>Pəncərə şüşəsi memarlığı dəyişdirdi. Butulkalar ərzaq məhsullarını və dərmanları saxlamağı, daşımağı və daha geniş yaymağı asanlaşdırdı. Linzalar isə optikanın inkişafına yol açdı.</w:t>
      </w:r>
    </w:p>
    <w:p>
      <w:pPr>
        <w:pStyle w:val="Heading1"/>
        <w:widowControl/>
      </w:pPr>
      <w:r>
        <w:t>Laboratoriya şüşə qabları kimyəvi reaksiyaları müşahidə etməyə və təcrübələri eyni şərtlərlə təkrarlamağa kömək etdi. Müasir optik liflər və ekranlarda işlədilən şüşə də bu uzun inkişafın davamıdır.</w:t>
      </w:r>
    </w:p>
    <w:p>
      <w:pPr>
        <w:pStyle w:val="Heading1"/>
        <w:widowControl/>
      </w:pPr>
      <w:r>
        <w:t>Şüşəyə forma vermək mümkün olmasaydı, bir çox elmi cihazın və məişət əşyasının hazırlanmasında yalnız qeyri-şəffaf gil və metalın imkanları ilə kifayətlənmək lazım gələrdi.</w:t>
      </w:r>
    </w:p>
    <w:p>
      <w:pPr>
        <w:pStyle w:val="Heading1"/>
        <w:widowControl/>
      </w:pPr>
      <w:r>
        <w:t>İnsan həyatını necə dəyişib?</w:t>
      </w:r>
    </w:p>
    <w:p>
      <w:pPr>
        <w:pStyle w:val="Heading1"/>
        <w:widowControl/>
      </w:pPr>
      <w:r>
        <w:t>Şüşə insanlara şərabı, dərmanı və yağı içərisi görünən qablarda saxlamağa imkan verdi. Pəncərələrdən otağa işıq düşür, yağış isə içəri keçmirdi. Butulka və pəncərə şüşəsi ucuzlaşdıqca əvvəllər əsasən saraylarda rast gəlinən rahatlıq adi evlərdə də mümkün oldu.</w:t>
      </w:r>
    </w:p>
    <w:p>
      <w:pPr>
        <w:pStyle w:val="Heading1"/>
        <w:widowControl/>
      </w:pPr>
      <w:r>
        <w:t>Bununla yanaşı, şüşə istehsalı qızmar sobalar qarşısında ağır zəhmət tələb edirdi. Sınıq şüşələrin iti kənarları da təhlükə yaradırdı.</w:t>
      </w:r>
    </w:p>
    <w:p>
      <w:pPr>
        <w:pStyle w:val="Heading1"/>
        <w:widowControl/>
      </w:pPr>
      <w:r>
        <w:t>Bu gün hər dəfə pəncərədən və ya eynəkdən baxanda minilliklər əvvəl soba başında qazanılmış təcrübənin bəhrəsindən yararlanırıq.</w:t>
      </w:r>
    </w:p>
    <w:p>
      <w:pPr>
        <w:pStyle w:val="Heading1"/>
        <w:widowControl/>
      </w:pPr>
      <w:r>
        <w:t>Mənbələr və istinadlar</w:t>
      </w:r>
    </w:p>
    <w:p>
      <w:pPr>
        <w:pStyle w:val="Heading2"/>
        <w:widowControl/>
      </w:pPr>
      <w:r>
        <w:rPr>
          <w:sz w:val="20"/>
        </w:rPr>
        <w:t>Kitablar və əsas elmi əsərlər</w:t>
      </w:r>
    </w:p>
    <w:p>
      <w:pPr>
        <w:widowControl/>
      </w:pPr>
      <w:r>
        <w:rPr>
          <w:sz w:val="20"/>
        </w:rPr>
        <w:t>1. Tait, Hugh, ed. Five Thousand Years of Glass. London: British Museum Press, 1991.</w:t>
      </w:r>
    </w:p>
    <w:p>
      <w:pPr>
        <w:pStyle w:val="Heading2"/>
        <w:widowControl/>
      </w:pPr>
      <w:r>
        <w:rPr>
          <w:sz w:val="20"/>
        </w:rPr>
        <w:t>Qurumların materialları və ensiklopedik mənbələr</w:t>
      </w:r>
    </w:p>
    <w:p>
      <w:pPr>
        <w:widowControl/>
      </w:pPr>
      <w:r>
        <w:rPr>
          <w:sz w:val="20"/>
        </w:rPr>
        <w:t xml:space="preserve">1. Encyclopaedia Britannica. 'Glass.' </w:t>
      </w:r>
      <w:hyperlink r:id="rId9">
        <w:r>
          <w:rPr>
            <w:sz w:val="20"/>
          </w:rPr>
          <w:t>https://www.britannica.com/technology/glass</w:t>
        </w:r>
      </w:hyperlink>
      <w:r>
        <w:rPr>
          <w:sz w:val="20"/>
        </w:rPr>
      </w:r>
    </w:p>
    <w:p>
      <w:pPr>
        <w:widowControl/>
      </w:pPr>
      <w:r>
        <w:rPr>
          <w:sz w:val="20"/>
        </w:rPr>
        <w:t xml:space="preserve">2. Encyclopaedia Britannica. 'Glassblowing.' </w:t>
      </w:r>
      <w:hyperlink r:id="rId10">
        <w:r>
          <w:rPr>
            <w:sz w:val="20"/>
          </w:rPr>
          <w:t>https://www.britannica.com/art/glassblowing</w:t>
        </w:r>
      </w:hyperlink>
      <w:r>
        <w:rPr>
          <w:sz w:val="20"/>
        </w:rPr>
      </w:r>
    </w:p>
    <w:p>
      <w:pPr>
        <w:pStyle w:val="Heading2"/>
        <w:widowControl/>
      </w:pPr>
      <w:r>
        <w:rPr>
          <w:sz w:val="20"/>
        </w:rPr>
        <w:t>Muzey arxiv və kitabxana materialları</w:t>
      </w:r>
    </w:p>
    <w:p>
      <w:pPr>
        <w:widowControl/>
      </w:pPr>
      <w:r>
        <w:rPr>
          <w:sz w:val="20"/>
        </w:rPr>
        <w:t xml:space="preserve">1. Corning Museum of Glass. Education and history resources. </w:t>
      </w:r>
      <w:hyperlink r:id="rId11">
        <w:r>
          <w:rPr>
            <w:sz w:val="20"/>
          </w:rPr>
          <w:t>https://www.cmog.org/</w:t>
        </w:r>
      </w:hyperlink>
      <w:r>
        <w:rPr>
          <w:sz w:val="20"/>
        </w:rPr>
      </w:r>
    </w:p>
    <w:sectPr w:rsidR="00FC693F" w:rsidRPr="0006063C" w:rsidSect="00034616">
      <w:footerReference w:type="default" r:id="rId12"/>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glass" TargetMode="External"/><Relationship Id="rId10" Type="http://schemas.openxmlformats.org/officeDocument/2006/relationships/hyperlink" Target="https://www.britannica.com/art/glassblowing" TargetMode="External"/><Relationship Id="rId11" Type="http://schemas.openxmlformats.org/officeDocument/2006/relationships/hyperlink" Target="https://www.cmog.org/" TargetMode="External"/><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Şüşə istehsalı</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